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4EACE8" w14:textId="77777777" w:rsidR="002B631F" w:rsidRPr="000F766C" w:rsidRDefault="002B631F" w:rsidP="000F766C">
      <w:pPr>
        <w:spacing w:after="0"/>
        <w:jc w:val="center"/>
        <w:rPr>
          <w:b/>
          <w:bCs/>
          <w:sz w:val="28"/>
          <w:szCs w:val="28"/>
          <w:shd w:val="clear" w:color="auto" w:fill="FFFFFF"/>
        </w:rPr>
      </w:pPr>
    </w:p>
    <w:p w14:paraId="12209648" w14:textId="5F657C40" w:rsidR="00BB57E8" w:rsidRDefault="00BB57E8" w:rsidP="00BB57E8">
      <w:pPr>
        <w:jc w:val="center"/>
        <w:rPr>
          <w:rFonts w:cs="Calibri"/>
          <w:b/>
          <w:bCs/>
          <w:sz w:val="28"/>
          <w:szCs w:val="28"/>
        </w:rPr>
      </w:pPr>
      <w:r w:rsidRPr="00BB57E8">
        <w:rPr>
          <w:rFonts w:cs="Calibri"/>
          <w:b/>
          <w:bCs/>
          <w:sz w:val="28"/>
          <w:szCs w:val="28"/>
        </w:rPr>
        <w:t xml:space="preserve">Święta zaczynają się w kinie. „Uwierz w Mikołaja 2” z premierą 7 listopada – zobacz </w:t>
      </w:r>
      <w:proofErr w:type="spellStart"/>
      <w:r w:rsidRPr="00BB57E8">
        <w:rPr>
          <w:rFonts w:cs="Calibri"/>
          <w:b/>
          <w:bCs/>
          <w:sz w:val="28"/>
          <w:szCs w:val="28"/>
        </w:rPr>
        <w:t>teaser</w:t>
      </w:r>
      <w:proofErr w:type="spellEnd"/>
      <w:r w:rsidR="008A598C">
        <w:rPr>
          <w:rFonts w:cs="Calibri"/>
          <w:b/>
          <w:bCs/>
          <w:sz w:val="28"/>
          <w:szCs w:val="28"/>
        </w:rPr>
        <w:t xml:space="preserve"> </w:t>
      </w:r>
      <w:r w:rsidRPr="00BB57E8">
        <w:rPr>
          <w:rFonts w:cs="Calibri"/>
          <w:b/>
          <w:bCs/>
          <w:sz w:val="28"/>
          <w:szCs w:val="28"/>
        </w:rPr>
        <w:t>i plakat</w:t>
      </w:r>
      <w:r w:rsidR="002A24CE">
        <w:rPr>
          <w:rFonts w:cs="Calibri"/>
          <w:b/>
          <w:bCs/>
          <w:sz w:val="28"/>
          <w:szCs w:val="28"/>
        </w:rPr>
        <w:t xml:space="preserve"> filmu.</w:t>
      </w:r>
    </w:p>
    <w:p w14:paraId="6294FBE0" w14:textId="6240C4F5" w:rsidR="00BB57E8" w:rsidRPr="003C5CFC" w:rsidRDefault="00BB57E8" w:rsidP="003C5CFC">
      <w:pPr>
        <w:jc w:val="both"/>
        <w:rPr>
          <w:rFonts w:cs="Calibri"/>
          <w:b/>
          <w:bCs/>
          <w:sz w:val="24"/>
          <w:szCs w:val="24"/>
        </w:rPr>
      </w:pPr>
      <w:r w:rsidRPr="003C5CFC">
        <w:rPr>
          <w:rFonts w:cs="Calibri"/>
          <w:b/>
          <w:bCs/>
          <w:sz w:val="24"/>
          <w:szCs w:val="24"/>
        </w:rPr>
        <w:t xml:space="preserve">Do świątecznych rytuałów – obok ubierania choinki, lepienia pierogów i pakowania prezentów – dołączyło już wspólne oglądanie filmu „Uwierz w Mikołaja”. </w:t>
      </w:r>
      <w:r w:rsidRPr="00BB57E8">
        <w:rPr>
          <w:rFonts w:cs="Calibri"/>
          <w:b/>
          <w:bCs/>
          <w:sz w:val="24"/>
          <w:szCs w:val="24"/>
        </w:rPr>
        <w:t>Teraz widzowie poznają dalsze losy ukochanych bohaterów – od rezolutnej Zosi, przez mieszkańców domu seniora „Happy End”, aż po zupełnie nowe, zaskakujące postaci</w:t>
      </w:r>
      <w:r w:rsidRPr="003C5CFC">
        <w:rPr>
          <w:rFonts w:cs="Calibri"/>
          <w:b/>
          <w:bCs/>
          <w:sz w:val="24"/>
          <w:szCs w:val="24"/>
        </w:rPr>
        <w:t xml:space="preserve">. „Uwierz w Mikołaja 2” trafi do kin 7 listopada 2025 roku. Prezentujemy pierwszy </w:t>
      </w:r>
      <w:proofErr w:type="spellStart"/>
      <w:r w:rsidRPr="003C5CFC">
        <w:rPr>
          <w:rFonts w:cs="Calibri"/>
          <w:b/>
          <w:bCs/>
          <w:sz w:val="24"/>
          <w:szCs w:val="24"/>
        </w:rPr>
        <w:t>teaser</w:t>
      </w:r>
      <w:proofErr w:type="spellEnd"/>
      <w:r w:rsidRPr="003C5CFC">
        <w:rPr>
          <w:rFonts w:cs="Calibri"/>
          <w:b/>
          <w:bCs/>
          <w:sz w:val="24"/>
          <w:szCs w:val="24"/>
        </w:rPr>
        <w:t xml:space="preserve"> i plakat filmu.</w:t>
      </w:r>
    </w:p>
    <w:p w14:paraId="2DBFF091" w14:textId="5B16E39E" w:rsidR="00617ABD" w:rsidRPr="003C5CFC" w:rsidRDefault="00617ABD" w:rsidP="003C5CFC">
      <w:pPr>
        <w:jc w:val="both"/>
        <w:rPr>
          <w:rFonts w:cs="Calibri"/>
          <w:b/>
          <w:bCs/>
          <w:sz w:val="24"/>
          <w:szCs w:val="24"/>
        </w:rPr>
      </w:pPr>
      <w:r w:rsidRPr="001854C4">
        <w:rPr>
          <w:rFonts w:ascii="Segoe UI Emoji" w:hAnsi="Segoe UI Emoji" w:cs="Segoe UI Emoji"/>
          <w:b/>
          <w:bCs/>
          <w:sz w:val="24"/>
          <w:szCs w:val="24"/>
        </w:rPr>
        <w:t>🎬</w:t>
      </w:r>
      <w:r w:rsidRPr="001854C4">
        <w:rPr>
          <w:rFonts w:cs="Calibri"/>
          <w:b/>
          <w:bCs/>
          <w:sz w:val="24"/>
          <w:szCs w:val="24"/>
        </w:rPr>
        <w:t xml:space="preserve"> </w:t>
      </w:r>
      <w:hyperlink r:id="rId7" w:history="1">
        <w:r w:rsidRPr="00ED7F96">
          <w:rPr>
            <w:rStyle w:val="Hipercze"/>
            <w:rFonts w:cs="Calibri"/>
            <w:b/>
            <w:bCs/>
            <w:sz w:val="24"/>
            <w:szCs w:val="24"/>
          </w:rPr>
          <w:t>ZOBACZ W</w:t>
        </w:r>
        <w:r w:rsidRPr="00ED7F96">
          <w:rPr>
            <w:rStyle w:val="Hipercze"/>
            <w:rFonts w:cs="Calibri"/>
            <w:b/>
            <w:bCs/>
            <w:sz w:val="24"/>
            <w:szCs w:val="24"/>
          </w:rPr>
          <w:t>I</w:t>
        </w:r>
        <w:r w:rsidRPr="00ED7F96">
          <w:rPr>
            <w:rStyle w:val="Hipercze"/>
            <w:rFonts w:cs="Calibri"/>
            <w:b/>
            <w:bCs/>
            <w:sz w:val="24"/>
            <w:szCs w:val="24"/>
          </w:rPr>
          <w:t>DEO</w:t>
        </w:r>
      </w:hyperlink>
      <w:r w:rsidRPr="003C5CFC">
        <w:rPr>
          <w:rFonts w:cs="Calibri"/>
          <w:b/>
          <w:bCs/>
          <w:sz w:val="24"/>
          <w:szCs w:val="24"/>
        </w:rPr>
        <w:t xml:space="preserve"> </w:t>
      </w:r>
    </w:p>
    <w:p w14:paraId="2E30DA3D" w14:textId="65F54601" w:rsidR="00BB57E8" w:rsidRPr="003C5CFC" w:rsidRDefault="00BB57E8" w:rsidP="003C5CFC">
      <w:pPr>
        <w:jc w:val="both"/>
        <w:rPr>
          <w:rFonts w:cs="Calibri"/>
          <w:sz w:val="24"/>
          <w:szCs w:val="24"/>
        </w:rPr>
      </w:pPr>
      <w:r w:rsidRPr="00BB57E8">
        <w:rPr>
          <w:rFonts w:cs="Calibri"/>
          <w:sz w:val="24"/>
          <w:szCs w:val="24"/>
        </w:rPr>
        <w:t xml:space="preserve">Pierwsza część filmu, oparta na bestsellerowej powieści Magdaleny Witkiewicz, przyciągnęła do kin </w:t>
      </w:r>
      <w:r w:rsidRPr="00BB57E8">
        <w:rPr>
          <w:rFonts w:cs="Calibri"/>
          <w:b/>
          <w:bCs/>
          <w:sz w:val="24"/>
          <w:szCs w:val="24"/>
        </w:rPr>
        <w:t>ponad 690 tysięcy widzów</w:t>
      </w:r>
      <w:r w:rsidRPr="00BB57E8">
        <w:rPr>
          <w:rFonts w:cs="Calibri"/>
          <w:sz w:val="24"/>
          <w:szCs w:val="24"/>
        </w:rPr>
        <w:t xml:space="preserve">, </w:t>
      </w:r>
      <w:r w:rsidRPr="003C5CFC">
        <w:rPr>
          <w:rFonts w:cs="Calibri"/>
          <w:sz w:val="24"/>
          <w:szCs w:val="24"/>
        </w:rPr>
        <w:t xml:space="preserve">przez ponad 20 dni znajdowała się w zestawieniu TOP 10 serwisu </w:t>
      </w:r>
      <w:proofErr w:type="spellStart"/>
      <w:r w:rsidRPr="003C5CFC">
        <w:rPr>
          <w:rFonts w:cs="Calibri"/>
          <w:sz w:val="24"/>
          <w:szCs w:val="24"/>
        </w:rPr>
        <w:t>Netflix</w:t>
      </w:r>
      <w:proofErr w:type="spellEnd"/>
      <w:r w:rsidRPr="003C5CFC">
        <w:rPr>
          <w:rFonts w:cs="Calibri"/>
          <w:sz w:val="24"/>
          <w:szCs w:val="24"/>
        </w:rPr>
        <w:t xml:space="preserve">, a premiera telewizyjna zgromadziła przed telewizorami prawie milion widzów! </w:t>
      </w:r>
    </w:p>
    <w:p w14:paraId="4DE22EC4" w14:textId="77777777" w:rsidR="00BB57E8" w:rsidRPr="00BB57E8" w:rsidRDefault="00BB57E8" w:rsidP="003C5CFC">
      <w:pPr>
        <w:jc w:val="both"/>
        <w:rPr>
          <w:rFonts w:cs="Calibri"/>
          <w:b/>
          <w:bCs/>
          <w:sz w:val="24"/>
          <w:szCs w:val="24"/>
        </w:rPr>
      </w:pPr>
      <w:r w:rsidRPr="00BB57E8">
        <w:rPr>
          <w:rFonts w:cs="Calibri"/>
          <w:b/>
          <w:bCs/>
          <w:sz w:val="24"/>
          <w:szCs w:val="24"/>
        </w:rPr>
        <w:t>Opowieść wigilijna naszych czasów</w:t>
      </w:r>
    </w:p>
    <w:p w14:paraId="7928F209" w14:textId="1EB1EA36" w:rsidR="00BB57E8" w:rsidRPr="003C5CFC" w:rsidRDefault="00BB57E8" w:rsidP="003C5CFC">
      <w:pPr>
        <w:jc w:val="both"/>
        <w:rPr>
          <w:rFonts w:cs="Calibri"/>
          <w:sz w:val="24"/>
          <w:szCs w:val="24"/>
        </w:rPr>
      </w:pPr>
      <w:r w:rsidRPr="00BB57E8">
        <w:rPr>
          <w:rFonts w:cs="Calibri"/>
          <w:sz w:val="24"/>
          <w:szCs w:val="24"/>
        </w:rPr>
        <w:t>„Uwierz w Mikołaja 2” to współczesna opowieść wigilijna, która pokazuje, że magia świąt tkwi w drobnych gestach i że każdy – niezależnie od wieku – może odkryć swoją dobrą stronę. Film łączy wzruszenie i humor, ciepło i refleksję, tworząc wyjątkową propozycję dla całej rodziny.</w:t>
      </w:r>
      <w:r w:rsidR="003C5CFC" w:rsidRPr="003C5CFC">
        <w:rPr>
          <w:rFonts w:cs="Calibri"/>
          <w:sz w:val="24"/>
          <w:szCs w:val="24"/>
        </w:rPr>
        <w:t xml:space="preserve"> </w:t>
      </w:r>
    </w:p>
    <w:p w14:paraId="26CDF1BB" w14:textId="103CBB98" w:rsidR="00BB57E8" w:rsidRPr="003C5CFC" w:rsidRDefault="00BB57E8" w:rsidP="003C5CFC">
      <w:pPr>
        <w:jc w:val="both"/>
        <w:rPr>
          <w:rFonts w:cs="Calibri"/>
          <w:sz w:val="24"/>
          <w:szCs w:val="24"/>
        </w:rPr>
      </w:pPr>
      <w:r w:rsidRPr="003C5CFC">
        <w:rPr>
          <w:rFonts w:cs="Calibri"/>
          <w:sz w:val="24"/>
          <w:szCs w:val="24"/>
        </w:rPr>
        <w:t xml:space="preserve">Czego widzowie mogą się spodziewać w drugiej części hitu? Tuż przed świętami Ania z Robertem biorą ślub i wyjeżdżają w </w:t>
      </w:r>
      <w:r w:rsidR="003C5CFC" w:rsidRPr="003C5CFC">
        <w:rPr>
          <w:rFonts w:cs="Calibri"/>
          <w:sz w:val="24"/>
          <w:szCs w:val="24"/>
        </w:rPr>
        <w:t>krótką podróż poślubną</w:t>
      </w:r>
      <w:r w:rsidRPr="003C5CFC">
        <w:rPr>
          <w:rFonts w:cs="Calibri"/>
          <w:sz w:val="24"/>
          <w:szCs w:val="24"/>
        </w:rPr>
        <w:t>. Zosia zostaje na weekend pod opieką</w:t>
      </w:r>
      <w:r w:rsidR="003C5CFC" w:rsidRPr="003C5CFC">
        <w:rPr>
          <w:rFonts w:cs="Calibri"/>
          <w:sz w:val="24"/>
          <w:szCs w:val="24"/>
        </w:rPr>
        <w:t xml:space="preserve"> babci</w:t>
      </w:r>
      <w:r w:rsidRPr="003C5CFC">
        <w:rPr>
          <w:rFonts w:cs="Calibri"/>
          <w:sz w:val="24"/>
          <w:szCs w:val="24"/>
        </w:rPr>
        <w:t xml:space="preserve"> Sabinki. Gdy seniorka trafia nagle do szpitala, mała wyrusza na drugi koniec Polski, by odnaleźć prawdziwego świętego Mikołaja – pewna, że tylko on może jej babcię uratować. Z kolei zła macocha Aldona marzy o karierze telewizyjnej gwiazdy – i jest gotowa na wszystko, by dopiąć celu. Tymczasem w Domu Seniora „Happy End” zjawia się nowy pensjonariusz – tajemniczy Aleksander…</w:t>
      </w:r>
    </w:p>
    <w:p w14:paraId="00BE2BD7" w14:textId="0D19A391" w:rsidR="00BB57E8" w:rsidRPr="003C5CFC" w:rsidRDefault="00BB57E8" w:rsidP="003C5CFC">
      <w:pPr>
        <w:jc w:val="both"/>
        <w:rPr>
          <w:rFonts w:cs="Calibri"/>
          <w:sz w:val="24"/>
          <w:szCs w:val="24"/>
        </w:rPr>
      </w:pPr>
      <w:r w:rsidRPr="00BB57E8">
        <w:rPr>
          <w:rFonts w:cs="Calibri"/>
          <w:sz w:val="24"/>
          <w:szCs w:val="24"/>
        </w:rPr>
        <w:t xml:space="preserve">Na ekranie pojawi się plejada największych gwiazd polskiego kina: </w:t>
      </w:r>
      <w:r w:rsidRPr="00BB57E8">
        <w:rPr>
          <w:rFonts w:cs="Calibri"/>
          <w:b/>
          <w:bCs/>
          <w:sz w:val="24"/>
          <w:szCs w:val="24"/>
        </w:rPr>
        <w:t xml:space="preserve">Dorota Kolak, Cezary Żak, Agnieszka </w:t>
      </w:r>
      <w:proofErr w:type="spellStart"/>
      <w:r w:rsidRPr="00BB57E8">
        <w:rPr>
          <w:rFonts w:cs="Calibri"/>
          <w:b/>
          <w:bCs/>
          <w:sz w:val="24"/>
          <w:szCs w:val="24"/>
        </w:rPr>
        <w:t>Więdłocha</w:t>
      </w:r>
      <w:proofErr w:type="spellEnd"/>
      <w:r w:rsidRPr="00BB57E8">
        <w:rPr>
          <w:rFonts w:cs="Calibri"/>
          <w:b/>
          <w:bCs/>
          <w:sz w:val="24"/>
          <w:szCs w:val="24"/>
        </w:rPr>
        <w:t xml:space="preserve">, Mateusz Janicki, </w:t>
      </w:r>
      <w:r w:rsidR="00FE75B4">
        <w:rPr>
          <w:rFonts w:cs="Calibri"/>
          <w:b/>
          <w:bCs/>
          <w:sz w:val="24"/>
          <w:szCs w:val="24"/>
        </w:rPr>
        <w:t xml:space="preserve">Aleksandrę Grabowską, </w:t>
      </w:r>
      <w:r w:rsidRPr="00BB57E8">
        <w:rPr>
          <w:rFonts w:cs="Calibri"/>
          <w:b/>
          <w:bCs/>
          <w:sz w:val="24"/>
          <w:szCs w:val="24"/>
        </w:rPr>
        <w:t>Teresa Lipowska, Marta Lipińska, Antoni Pawlicki, Michalina Sosna, Dorota Stalińska, Elżbieta Starostecka, Ewa Szykulska, Izabella Olejnik, Krystyna Tkacz</w:t>
      </w:r>
      <w:r w:rsidRPr="00BB57E8">
        <w:rPr>
          <w:rFonts w:cs="Calibri"/>
          <w:sz w:val="24"/>
          <w:szCs w:val="24"/>
        </w:rPr>
        <w:t xml:space="preserve">, a także </w:t>
      </w:r>
      <w:r w:rsidRPr="00BB57E8">
        <w:rPr>
          <w:rFonts w:cs="Calibri"/>
          <w:b/>
          <w:bCs/>
          <w:sz w:val="24"/>
          <w:szCs w:val="24"/>
        </w:rPr>
        <w:t>Olgierd Łukaszewicz</w:t>
      </w:r>
      <w:r w:rsidRPr="00BB57E8">
        <w:rPr>
          <w:rFonts w:cs="Calibri"/>
          <w:sz w:val="24"/>
          <w:szCs w:val="24"/>
        </w:rPr>
        <w:t xml:space="preserve"> jako nowy, tajemniczy pensjonariusz domu „Happy End”.</w:t>
      </w:r>
      <w:r w:rsidR="003D3E6F">
        <w:rPr>
          <w:rFonts w:cs="Calibri"/>
          <w:sz w:val="24"/>
          <w:szCs w:val="24"/>
        </w:rPr>
        <w:t xml:space="preserve"> Ze specjalnym udziałem braci Golec i Mikołaja </w:t>
      </w:r>
      <w:proofErr w:type="spellStart"/>
      <w:r w:rsidR="003D3E6F">
        <w:rPr>
          <w:rFonts w:cs="Calibri"/>
          <w:sz w:val="24"/>
          <w:szCs w:val="24"/>
        </w:rPr>
        <w:t>Roznerskiego</w:t>
      </w:r>
      <w:proofErr w:type="spellEnd"/>
      <w:r w:rsidR="003D3E6F">
        <w:rPr>
          <w:rFonts w:cs="Calibri"/>
          <w:sz w:val="24"/>
          <w:szCs w:val="24"/>
        </w:rPr>
        <w:t>.</w:t>
      </w:r>
    </w:p>
    <w:p w14:paraId="1180F4A7" w14:textId="304A17BE" w:rsidR="00BB57E8" w:rsidRPr="00BB57E8" w:rsidRDefault="00BB57E8" w:rsidP="003C5CFC">
      <w:pPr>
        <w:jc w:val="both"/>
        <w:rPr>
          <w:rFonts w:cs="Calibri"/>
          <w:sz w:val="24"/>
          <w:szCs w:val="24"/>
        </w:rPr>
      </w:pPr>
      <w:r w:rsidRPr="003C5CFC">
        <w:rPr>
          <w:rFonts w:cs="Calibri"/>
          <w:sz w:val="24"/>
          <w:szCs w:val="24"/>
        </w:rPr>
        <w:t>Tłem historii ponownie będzie Bielsko-Biała i okolice Milówki czyli rodzinne strony Braci Golec,  których w „Uwierz w Mikołaja 2” będzie można nie tylko zobaczyć, ale też usłyszeć.</w:t>
      </w:r>
    </w:p>
    <w:p w14:paraId="4BA32249" w14:textId="77777777" w:rsidR="00BB57E8" w:rsidRPr="00BB57E8" w:rsidRDefault="00BB57E8" w:rsidP="003C5CFC">
      <w:pPr>
        <w:jc w:val="both"/>
        <w:rPr>
          <w:rFonts w:cs="Calibri"/>
          <w:sz w:val="24"/>
          <w:szCs w:val="24"/>
        </w:rPr>
      </w:pPr>
      <w:r w:rsidRPr="00BB57E8">
        <w:rPr>
          <w:rFonts w:ascii="Segoe UI Emoji" w:hAnsi="Segoe UI Emoji" w:cs="Segoe UI Emoji"/>
          <w:sz w:val="24"/>
          <w:szCs w:val="24"/>
        </w:rPr>
        <w:t>🎄</w:t>
      </w:r>
      <w:r w:rsidRPr="00BB57E8">
        <w:rPr>
          <w:rFonts w:cs="Calibri"/>
          <w:sz w:val="24"/>
          <w:szCs w:val="24"/>
        </w:rPr>
        <w:t xml:space="preserve"> </w:t>
      </w:r>
      <w:r w:rsidRPr="00BB57E8">
        <w:rPr>
          <w:rFonts w:cs="Calibri"/>
          <w:b/>
          <w:bCs/>
          <w:sz w:val="24"/>
          <w:szCs w:val="24"/>
        </w:rPr>
        <w:t>„Uwierz w Mikołaja 2” – święta zaczynają się w kinie.</w:t>
      </w:r>
    </w:p>
    <w:p w14:paraId="32BCDA70" w14:textId="77777777" w:rsidR="002B631F" w:rsidRPr="001407F0" w:rsidRDefault="002B631F">
      <w:pPr>
        <w:spacing w:after="0"/>
        <w:ind w:right="1133"/>
      </w:pPr>
    </w:p>
    <w:p w14:paraId="5E1F921B" w14:textId="1B69248D" w:rsidR="00E47CD3" w:rsidRPr="001407F0" w:rsidRDefault="00E47CD3">
      <w:pPr>
        <w:spacing w:after="0"/>
        <w:ind w:right="1133"/>
      </w:pPr>
      <w:r w:rsidRPr="001407F0">
        <w:t xml:space="preserve">Premiera: </w:t>
      </w:r>
      <w:r w:rsidR="003C5CFC">
        <w:t>7.11</w:t>
      </w:r>
      <w:r w:rsidR="001407F0" w:rsidRPr="001407F0">
        <w:t>.</w:t>
      </w:r>
      <w:r w:rsidRPr="001407F0">
        <w:t>2025</w:t>
      </w:r>
    </w:p>
    <w:p w14:paraId="2E405079" w14:textId="42CA9B1D" w:rsidR="003C5CFC" w:rsidRDefault="003C0CD5">
      <w:pPr>
        <w:shd w:val="clear" w:color="auto" w:fill="FEFFFF"/>
        <w:spacing w:after="0"/>
        <w:ind w:right="1133"/>
        <w:rPr>
          <w:color w:val="242424"/>
          <w:u w:color="242424"/>
          <w:shd w:val="clear" w:color="auto" w:fill="FEFFFF"/>
        </w:rPr>
      </w:pPr>
      <w:bookmarkStart w:id="0" w:name="_Hlk208227905"/>
      <w:r w:rsidRPr="001407F0">
        <w:rPr>
          <w:color w:val="242424"/>
          <w:u w:color="242424"/>
          <w:shd w:val="clear" w:color="auto" w:fill="FFFFFF"/>
        </w:rPr>
        <w:lastRenderedPageBreak/>
        <w:t xml:space="preserve">Reżyseria: </w:t>
      </w:r>
      <w:r w:rsidR="003C5CFC">
        <w:rPr>
          <w:color w:val="242424"/>
          <w:u w:color="242424"/>
        </w:rPr>
        <w:t xml:space="preserve">Anna </w:t>
      </w:r>
      <w:proofErr w:type="spellStart"/>
      <w:r w:rsidR="003C5CFC">
        <w:rPr>
          <w:color w:val="242424"/>
          <w:u w:color="242424"/>
        </w:rPr>
        <w:t>Wieczur</w:t>
      </w:r>
      <w:proofErr w:type="spellEnd"/>
      <w:r w:rsidRPr="001407F0">
        <w:rPr>
          <w:color w:val="242424"/>
          <w:u w:color="242424"/>
        </w:rPr>
        <w:br/>
      </w:r>
      <w:r w:rsidRPr="001407F0">
        <w:rPr>
          <w:color w:val="242424"/>
          <w:u w:color="242424"/>
          <w:shd w:val="clear" w:color="auto" w:fill="FFFFFF"/>
        </w:rPr>
        <w:t xml:space="preserve">Scenariusz: </w:t>
      </w:r>
      <w:r w:rsidR="003C5CFC" w:rsidRPr="009C2A84">
        <w:t xml:space="preserve">Dominika </w:t>
      </w:r>
      <w:proofErr w:type="spellStart"/>
      <w:r w:rsidR="003C5CFC" w:rsidRPr="009C2A84">
        <w:t>Hilszczańska</w:t>
      </w:r>
      <w:proofErr w:type="spellEnd"/>
      <w:r w:rsidR="003C5CFC" w:rsidRPr="009C2A84">
        <w:t>, Renata Frydrych, Magdalena Witkiewicz</w:t>
      </w:r>
      <w:r w:rsidRPr="001407F0">
        <w:rPr>
          <w:color w:val="242424"/>
          <w:u w:color="242424"/>
        </w:rPr>
        <w:br/>
      </w:r>
      <w:proofErr w:type="spellStart"/>
      <w:r w:rsidRPr="001407F0">
        <w:rPr>
          <w:color w:val="242424"/>
          <w:u w:color="242424"/>
          <w:shd w:val="clear" w:color="auto" w:fill="FEFFFF"/>
        </w:rPr>
        <w:t>Zdję</w:t>
      </w:r>
      <w:proofErr w:type="spellEnd"/>
      <w:r w:rsidRPr="001407F0">
        <w:rPr>
          <w:color w:val="242424"/>
          <w:u w:color="242424"/>
          <w:shd w:val="clear" w:color="auto" w:fill="FEFFFF"/>
          <w:lang w:val="it-IT"/>
        </w:rPr>
        <w:t xml:space="preserve">cia: </w:t>
      </w:r>
      <w:r w:rsidR="00AA4B58">
        <w:rPr>
          <w:color w:val="242424"/>
          <w:u w:color="242424"/>
          <w:shd w:val="clear" w:color="auto" w:fill="FEFFFF"/>
          <w:lang w:val="it-IT"/>
        </w:rPr>
        <w:t>Tomasz Dobrowolski</w:t>
      </w:r>
    </w:p>
    <w:p w14:paraId="1214CA6A" w14:textId="2A781841" w:rsidR="002B631F" w:rsidRPr="001407F0" w:rsidRDefault="003C0CD5">
      <w:pPr>
        <w:shd w:val="clear" w:color="auto" w:fill="FEFFFF"/>
        <w:spacing w:after="0"/>
        <w:ind w:right="1133"/>
        <w:rPr>
          <w:color w:val="242424"/>
          <w:u w:color="242424"/>
          <w:shd w:val="clear" w:color="auto" w:fill="FEFFFF"/>
        </w:rPr>
      </w:pPr>
      <w:r w:rsidRPr="001407F0">
        <w:rPr>
          <w:u w:color="242424"/>
          <w:shd w:val="clear" w:color="auto" w:fill="FFFFFF"/>
        </w:rPr>
        <w:t xml:space="preserve">Muzyka: </w:t>
      </w:r>
      <w:r w:rsidR="0039326A">
        <w:rPr>
          <w:u w:color="242424"/>
          <w:shd w:val="clear" w:color="auto" w:fill="FFFFFF"/>
        </w:rPr>
        <w:t xml:space="preserve">Bartosz </w:t>
      </w:r>
      <w:proofErr w:type="spellStart"/>
      <w:r w:rsidR="0039326A">
        <w:rPr>
          <w:u w:color="242424"/>
          <w:shd w:val="clear" w:color="auto" w:fill="FFFFFF"/>
        </w:rPr>
        <w:t>Chajdecki</w:t>
      </w:r>
      <w:proofErr w:type="spellEnd"/>
      <w:r w:rsidRPr="001407F0">
        <w:rPr>
          <w:color w:val="242424"/>
          <w:u w:color="242424"/>
          <w:shd w:val="clear" w:color="auto" w:fill="FEFFFF"/>
        </w:rPr>
        <w:br/>
      </w:r>
      <w:r w:rsidRPr="001407F0">
        <w:rPr>
          <w:color w:val="242424"/>
          <w:u w:color="242424"/>
          <w:shd w:val="clear" w:color="auto" w:fill="FEFFFF"/>
          <w:lang w:val="it-IT"/>
        </w:rPr>
        <w:t>Scenografia:</w:t>
      </w:r>
      <w:r w:rsidR="0039326A">
        <w:rPr>
          <w:color w:val="242424"/>
          <w:u w:color="242424"/>
          <w:shd w:val="clear" w:color="auto" w:fill="FEFFFF"/>
          <w:lang w:val="it-IT"/>
        </w:rPr>
        <w:t xml:space="preserve"> Joanna Maria Kuś</w:t>
      </w:r>
      <w:r w:rsidRPr="001407F0">
        <w:rPr>
          <w:color w:val="242424"/>
          <w:u w:color="242424"/>
          <w:shd w:val="clear" w:color="auto" w:fill="FEFFFF"/>
        </w:rPr>
        <w:br/>
        <w:t xml:space="preserve">Kostiumy: </w:t>
      </w:r>
      <w:r w:rsidR="0039326A">
        <w:rPr>
          <w:color w:val="242424"/>
          <w:u w:color="242424"/>
          <w:shd w:val="clear" w:color="auto" w:fill="FEFFFF"/>
        </w:rPr>
        <w:t xml:space="preserve">Kalina Lach, Paulina </w:t>
      </w:r>
      <w:proofErr w:type="spellStart"/>
      <w:r w:rsidR="0039326A">
        <w:rPr>
          <w:color w:val="242424"/>
          <w:u w:color="242424"/>
          <w:shd w:val="clear" w:color="auto" w:fill="FEFFFF"/>
        </w:rPr>
        <w:t>Sieniarska</w:t>
      </w:r>
      <w:proofErr w:type="spellEnd"/>
    </w:p>
    <w:p w14:paraId="42A6022D" w14:textId="104FE8FA" w:rsidR="002B631F" w:rsidRPr="001407F0" w:rsidRDefault="003C0CD5">
      <w:pPr>
        <w:shd w:val="clear" w:color="auto" w:fill="FEFFFF"/>
        <w:spacing w:after="0"/>
        <w:ind w:right="1133"/>
        <w:rPr>
          <w:color w:val="242424"/>
          <w:u w:color="242424"/>
          <w:shd w:val="clear" w:color="auto" w:fill="FEFFFF"/>
        </w:rPr>
      </w:pPr>
      <w:r w:rsidRPr="001407F0">
        <w:rPr>
          <w:color w:val="242424"/>
          <w:u w:color="242424"/>
          <w:shd w:val="clear" w:color="auto" w:fill="FEFFFF"/>
        </w:rPr>
        <w:t xml:space="preserve">Charakteryzacja: </w:t>
      </w:r>
      <w:r w:rsidR="0039326A">
        <w:rPr>
          <w:color w:val="242424"/>
          <w:u w:color="242424"/>
          <w:shd w:val="clear" w:color="auto" w:fill="FEFFFF"/>
        </w:rPr>
        <w:t xml:space="preserve">Sylwia </w:t>
      </w:r>
      <w:proofErr w:type="spellStart"/>
      <w:r w:rsidR="0039326A">
        <w:rPr>
          <w:color w:val="242424"/>
          <w:u w:color="242424"/>
          <w:shd w:val="clear" w:color="auto" w:fill="FEFFFF"/>
        </w:rPr>
        <w:t>Dynerowicz</w:t>
      </w:r>
      <w:proofErr w:type="spellEnd"/>
      <w:r w:rsidRPr="001407F0">
        <w:rPr>
          <w:color w:val="242424"/>
          <w:u w:color="242424"/>
          <w:shd w:val="clear" w:color="auto" w:fill="FEFFFF"/>
        </w:rPr>
        <w:br/>
        <w:t xml:space="preserve">Dźwięk: </w:t>
      </w:r>
      <w:r w:rsidR="0039326A">
        <w:rPr>
          <w:color w:val="242424"/>
          <w:u w:color="242424"/>
          <w:shd w:val="clear" w:color="auto" w:fill="FEFFFF"/>
        </w:rPr>
        <w:t>Adam Szmit, Teresa Bagińska</w:t>
      </w:r>
      <w:r w:rsidRPr="001407F0">
        <w:rPr>
          <w:color w:val="242424"/>
          <w:u w:color="242424"/>
          <w:shd w:val="clear" w:color="auto" w:fill="FEFFFF"/>
        </w:rPr>
        <w:br/>
      </w:r>
      <w:r w:rsidRPr="001407F0">
        <w:rPr>
          <w:u w:color="242424"/>
          <w:shd w:val="clear" w:color="auto" w:fill="FEFFFF"/>
          <w:lang w:val="de-DE"/>
        </w:rPr>
        <w:t>Monta</w:t>
      </w:r>
      <w:r w:rsidRPr="001407F0">
        <w:rPr>
          <w:u w:color="242424"/>
          <w:shd w:val="clear" w:color="auto" w:fill="FEFFFF"/>
        </w:rPr>
        <w:t>ż</w:t>
      </w:r>
      <w:r w:rsidRPr="001407F0">
        <w:rPr>
          <w:u w:color="242424"/>
          <w:shd w:val="clear" w:color="auto" w:fill="FEFFFF"/>
          <w:lang w:val="de-DE"/>
        </w:rPr>
        <w:t xml:space="preserve">: </w:t>
      </w:r>
      <w:r w:rsidR="0039326A">
        <w:rPr>
          <w:u w:color="242424"/>
          <w:shd w:val="clear" w:color="auto" w:fill="FEFFFF"/>
          <w:lang w:val="de-DE"/>
        </w:rPr>
        <w:t xml:space="preserve">Magdalena </w:t>
      </w:r>
      <w:proofErr w:type="spellStart"/>
      <w:r w:rsidR="0039326A">
        <w:rPr>
          <w:u w:color="242424"/>
          <w:shd w:val="clear" w:color="auto" w:fill="FEFFFF"/>
          <w:lang w:val="de-DE"/>
        </w:rPr>
        <w:t>Mikołajczyk</w:t>
      </w:r>
      <w:proofErr w:type="spellEnd"/>
      <w:r w:rsidRPr="001407F0">
        <w:rPr>
          <w:u w:color="242424"/>
          <w:shd w:val="clear" w:color="auto" w:fill="FEFFFF"/>
        </w:rPr>
        <w:br/>
      </w:r>
      <w:r w:rsidRPr="001407F0">
        <w:rPr>
          <w:u w:color="242424"/>
          <w:shd w:val="clear" w:color="auto" w:fill="FFFFFF"/>
        </w:rPr>
        <w:t>Reżyser</w:t>
      </w:r>
      <w:r w:rsidR="0072166C">
        <w:rPr>
          <w:u w:color="242424"/>
          <w:shd w:val="clear" w:color="auto" w:fill="FFFFFF"/>
        </w:rPr>
        <w:t>ia</w:t>
      </w:r>
      <w:r w:rsidRPr="001407F0">
        <w:rPr>
          <w:u w:color="242424"/>
          <w:shd w:val="clear" w:color="auto" w:fill="FFFFFF"/>
        </w:rPr>
        <w:t xml:space="preserve"> obsady: </w:t>
      </w:r>
      <w:r w:rsidR="0039326A">
        <w:rPr>
          <w:u w:color="242424"/>
          <w:shd w:val="clear" w:color="auto" w:fill="FFFFFF"/>
        </w:rPr>
        <w:t>Marzena Pawlak</w:t>
      </w:r>
    </w:p>
    <w:p w14:paraId="75AE3EA1" w14:textId="21003403" w:rsidR="002B631F" w:rsidRPr="001407F0" w:rsidRDefault="003C0CD5">
      <w:pPr>
        <w:shd w:val="clear" w:color="auto" w:fill="FEFFFF"/>
        <w:spacing w:after="0"/>
        <w:rPr>
          <w:color w:val="242424"/>
          <w:u w:color="242424"/>
          <w:shd w:val="clear" w:color="auto" w:fill="FEFFFF"/>
        </w:rPr>
      </w:pPr>
      <w:r w:rsidRPr="001407F0">
        <w:rPr>
          <w:color w:val="242424"/>
          <w:u w:color="242424"/>
          <w:shd w:val="clear" w:color="auto" w:fill="FEFFFF"/>
        </w:rPr>
        <w:t xml:space="preserve">Producent: </w:t>
      </w:r>
      <w:r w:rsidR="0039326A">
        <w:rPr>
          <w:color w:val="242424"/>
          <w:u w:color="242424"/>
          <w:shd w:val="clear" w:color="auto" w:fill="FEFFFF"/>
        </w:rPr>
        <w:t>Magdalena Nalepa</w:t>
      </w:r>
      <w:r w:rsidR="0072166C">
        <w:rPr>
          <w:color w:val="242424"/>
          <w:u w:color="242424"/>
          <w:shd w:val="clear" w:color="auto" w:fill="FEFFFF"/>
        </w:rPr>
        <w:t>, Tadeusz Lampka</w:t>
      </w:r>
    </w:p>
    <w:p w14:paraId="42668F2C" w14:textId="68F3208A" w:rsidR="002B631F" w:rsidRPr="001407F0" w:rsidRDefault="003C0CD5" w:rsidP="003C0CD5">
      <w:pPr>
        <w:shd w:val="clear" w:color="auto" w:fill="FEFFFF"/>
        <w:spacing w:after="0"/>
        <w:rPr>
          <w:color w:val="242424"/>
          <w:u w:color="242424"/>
          <w:shd w:val="clear" w:color="auto" w:fill="FEFFFF"/>
        </w:rPr>
      </w:pPr>
      <w:r w:rsidRPr="001407F0">
        <w:rPr>
          <w:color w:val="242424"/>
          <w:u w:color="242424"/>
          <w:shd w:val="clear" w:color="auto" w:fill="FEFFFF"/>
        </w:rPr>
        <w:t xml:space="preserve">Produkcja: </w:t>
      </w:r>
      <w:r w:rsidR="0039326A">
        <w:rPr>
          <w:color w:val="242424"/>
          <w:u w:color="242424"/>
          <w:shd w:val="clear" w:color="auto" w:fill="FEFFFF"/>
        </w:rPr>
        <w:t xml:space="preserve">MTL </w:t>
      </w:r>
      <w:proofErr w:type="spellStart"/>
      <w:r w:rsidR="0039326A">
        <w:rPr>
          <w:color w:val="242424"/>
          <w:u w:color="242424"/>
          <w:shd w:val="clear" w:color="auto" w:fill="FEFFFF"/>
        </w:rPr>
        <w:t>Maxfilm</w:t>
      </w:r>
      <w:proofErr w:type="spellEnd"/>
      <w:r w:rsidRPr="001407F0">
        <w:rPr>
          <w:color w:val="242424"/>
          <w:u w:color="242424"/>
          <w:shd w:val="clear" w:color="auto" w:fill="FEFFFF"/>
        </w:rPr>
        <w:br/>
        <w:t xml:space="preserve">Kierownik produkcji: </w:t>
      </w:r>
      <w:r w:rsidR="00AA4B58">
        <w:rPr>
          <w:color w:val="242424"/>
          <w:u w:color="242424"/>
          <w:shd w:val="clear" w:color="auto" w:fill="FEFFFF"/>
        </w:rPr>
        <w:t>Paulina Ziółkowska</w:t>
      </w:r>
    </w:p>
    <w:p w14:paraId="61018E77" w14:textId="77777777" w:rsidR="002B631F" w:rsidRPr="00A81B83" w:rsidRDefault="003C0CD5">
      <w:pPr>
        <w:spacing w:after="0"/>
      </w:pPr>
      <w:r w:rsidRPr="00A81B83">
        <w:rPr>
          <w:color w:val="242424"/>
          <w:u w:color="242424"/>
          <w:shd w:val="clear" w:color="auto" w:fill="FFFFFF"/>
        </w:rPr>
        <w:t>Dystrybucja w Polsce: NEXT FILM</w:t>
      </w:r>
    </w:p>
    <w:p w14:paraId="13C36524" w14:textId="77777777" w:rsidR="002B631F" w:rsidRPr="00A81B83" w:rsidRDefault="002B631F">
      <w:pPr>
        <w:spacing w:after="0"/>
        <w:ind w:right="1133"/>
      </w:pPr>
    </w:p>
    <w:p w14:paraId="4A0BDDDC" w14:textId="3C896352" w:rsidR="002B631F" w:rsidRDefault="003C0CD5">
      <w:pPr>
        <w:spacing w:after="0"/>
        <w:jc w:val="both"/>
        <w:rPr>
          <w:rFonts w:cs="Calibri"/>
        </w:rPr>
      </w:pPr>
      <w:r w:rsidRPr="003C5CFC">
        <w:rPr>
          <w:shd w:val="clear" w:color="auto" w:fill="FFFFFF"/>
        </w:rPr>
        <w:t xml:space="preserve">Występują: </w:t>
      </w:r>
      <w:r w:rsidR="003C5CFC" w:rsidRPr="00BB57E8">
        <w:rPr>
          <w:rFonts w:cs="Calibri"/>
        </w:rPr>
        <w:t xml:space="preserve">Dorota Kolak, Cezary Żak, Agnieszka </w:t>
      </w:r>
      <w:proofErr w:type="spellStart"/>
      <w:r w:rsidR="003C5CFC" w:rsidRPr="00BB57E8">
        <w:rPr>
          <w:rFonts w:cs="Calibri"/>
        </w:rPr>
        <w:t>Więdłocha</w:t>
      </w:r>
      <w:proofErr w:type="spellEnd"/>
      <w:r w:rsidR="003C5CFC" w:rsidRPr="00BB57E8">
        <w:rPr>
          <w:rFonts w:cs="Calibri"/>
        </w:rPr>
        <w:t xml:space="preserve">, </w:t>
      </w:r>
      <w:r w:rsidR="00AA4B58">
        <w:rPr>
          <w:rFonts w:cs="Calibri"/>
        </w:rPr>
        <w:t xml:space="preserve">Wiktoria Nowak, </w:t>
      </w:r>
      <w:r w:rsidR="003C5CFC" w:rsidRPr="00BB57E8">
        <w:rPr>
          <w:rFonts w:cs="Calibri"/>
        </w:rPr>
        <w:t xml:space="preserve">Mateusz Janicki, </w:t>
      </w:r>
      <w:r w:rsidR="00FE75B4">
        <w:rPr>
          <w:rFonts w:cs="Calibri"/>
        </w:rPr>
        <w:t xml:space="preserve">Aleksandra Grabowska, </w:t>
      </w:r>
      <w:r w:rsidR="003C5CFC" w:rsidRPr="00BB57E8">
        <w:rPr>
          <w:rFonts w:cs="Calibri"/>
        </w:rPr>
        <w:t xml:space="preserve">Teresa Lipowska, Marta Lipińska, Antoni Pawlicki, Michalina Sosna, Dorota Stalińska, Elżbieta Starostecka, Ewa Szykulska, Izabella Olejnik, Krystyna Tkacz, </w:t>
      </w:r>
      <w:r w:rsidR="00FE75B4">
        <w:rPr>
          <w:rFonts w:cs="Calibri"/>
        </w:rPr>
        <w:t xml:space="preserve">Mikołaj </w:t>
      </w:r>
      <w:proofErr w:type="spellStart"/>
      <w:r w:rsidR="00FE75B4">
        <w:rPr>
          <w:rFonts w:cs="Calibri"/>
        </w:rPr>
        <w:t>Roznerski</w:t>
      </w:r>
      <w:proofErr w:type="spellEnd"/>
      <w:r w:rsidR="00FE75B4">
        <w:rPr>
          <w:rFonts w:cs="Calibri"/>
        </w:rPr>
        <w:t xml:space="preserve">, </w:t>
      </w:r>
      <w:r w:rsidR="003C5CFC" w:rsidRPr="00BB57E8">
        <w:rPr>
          <w:rFonts w:cs="Calibri"/>
        </w:rPr>
        <w:t>Olgierd Łukaszewicz</w:t>
      </w:r>
      <w:r w:rsidR="00AA4B58">
        <w:rPr>
          <w:rFonts w:cs="Calibri"/>
        </w:rPr>
        <w:t xml:space="preserve"> i inni</w:t>
      </w:r>
    </w:p>
    <w:bookmarkEnd w:id="0"/>
    <w:p w14:paraId="105FBBBD" w14:textId="77777777" w:rsidR="002B631F" w:rsidRPr="001407F0" w:rsidRDefault="002B631F">
      <w:pPr>
        <w:jc w:val="both"/>
        <w:rPr>
          <w:b/>
          <w:bCs/>
        </w:rPr>
      </w:pPr>
    </w:p>
    <w:p w14:paraId="43B20253" w14:textId="77777777" w:rsidR="002B631F" w:rsidRPr="001407F0" w:rsidRDefault="003C0CD5">
      <w:pPr>
        <w:jc w:val="both"/>
        <w:rPr>
          <w:b/>
          <w:bCs/>
        </w:rPr>
      </w:pPr>
      <w:r w:rsidRPr="001407F0">
        <w:rPr>
          <w:b/>
          <w:bCs/>
        </w:rPr>
        <w:t>KONTAKT DLA MEDIÓ</w:t>
      </w:r>
      <w:r w:rsidRPr="001407F0">
        <w:rPr>
          <w:b/>
          <w:bCs/>
          <w:lang w:val="de-DE"/>
        </w:rPr>
        <w:t>W:</w:t>
      </w:r>
    </w:p>
    <w:p w14:paraId="1F0FFAA1" w14:textId="34045A89" w:rsidR="002B631F" w:rsidRPr="001407F0" w:rsidRDefault="001854C4">
      <w:pPr>
        <w:rPr>
          <w:sz w:val="20"/>
          <w:szCs w:val="20"/>
        </w:rPr>
      </w:pPr>
      <w:r>
        <w:t>Aleksandra Misiak</w:t>
      </w:r>
      <w:r w:rsidR="003C0CD5" w:rsidRPr="001407F0">
        <w:br/>
      </w:r>
      <w:hyperlink r:id="rId8" w:history="1">
        <w:r w:rsidRPr="00486A37">
          <w:rPr>
            <w:rStyle w:val="Hipercze"/>
            <w:rFonts w:eastAsia="Calibri" w:cs="Calibri"/>
            <w:lang w:val="it-IT"/>
          </w:rPr>
          <w:t>aleksandra.misiak@next-film.pl</w:t>
        </w:r>
      </w:hyperlink>
      <w:r w:rsidR="003C0CD5" w:rsidRPr="001407F0">
        <w:rPr>
          <w:rStyle w:val="Brak"/>
        </w:rPr>
        <w:br/>
      </w:r>
      <w:r w:rsidR="003C0CD5" w:rsidRPr="001407F0">
        <w:rPr>
          <w:rStyle w:val="Brak"/>
          <w:lang w:val="pt-PT"/>
        </w:rPr>
        <w:t xml:space="preserve">tel. </w:t>
      </w:r>
      <w:r>
        <w:rPr>
          <w:rStyle w:val="Brak"/>
          <w:lang w:val="pt-PT"/>
        </w:rPr>
        <w:t>668 050 051</w:t>
      </w:r>
    </w:p>
    <w:sectPr w:rsidR="002B631F" w:rsidRPr="001407F0">
      <w:headerReference w:type="default" r:id="rId9"/>
      <w:footerReference w:type="default" r:id="rId10"/>
      <w:pgSz w:w="11900" w:h="16840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AAC70E" w14:textId="77777777" w:rsidR="007B6A17" w:rsidRDefault="007B6A17">
      <w:pPr>
        <w:spacing w:after="0" w:line="240" w:lineRule="auto"/>
      </w:pPr>
      <w:r>
        <w:separator/>
      </w:r>
    </w:p>
  </w:endnote>
  <w:endnote w:type="continuationSeparator" w:id="0">
    <w:p w14:paraId="31752DD8" w14:textId="77777777" w:rsidR="007B6A17" w:rsidRDefault="007B6A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 Neue">
    <w:altName w:val="Arial"/>
    <w:panose1 w:val="00000000000000000000"/>
    <w:charset w:val="00"/>
    <w:family w:val="roman"/>
    <w:notTrueType/>
    <w:pitch w:val="default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54BA6A" w14:textId="77777777" w:rsidR="002B631F" w:rsidRDefault="002B631F">
    <w:pPr>
      <w:pStyle w:val="Nagweki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57A9DF" w14:textId="77777777" w:rsidR="007B6A17" w:rsidRDefault="007B6A17">
      <w:pPr>
        <w:spacing w:after="0" w:line="240" w:lineRule="auto"/>
      </w:pPr>
      <w:r>
        <w:separator/>
      </w:r>
    </w:p>
  </w:footnote>
  <w:footnote w:type="continuationSeparator" w:id="0">
    <w:p w14:paraId="3FE5DCC0" w14:textId="77777777" w:rsidR="007B6A17" w:rsidRDefault="007B6A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F8B92F" w14:textId="77777777" w:rsidR="002B631F" w:rsidRDefault="003C0CD5">
    <w:pPr>
      <w:tabs>
        <w:tab w:val="center" w:pos="4536"/>
        <w:tab w:val="right" w:pos="9046"/>
      </w:tabs>
      <w:spacing w:after="0" w:line="240" w:lineRule="auto"/>
      <w:jc w:val="center"/>
    </w:pPr>
    <w:r>
      <w:rPr>
        <w:noProof/>
      </w:rPr>
      <w:drawing>
        <wp:inline distT="0" distB="0" distL="0" distR="0" wp14:anchorId="45D98256" wp14:editId="4469EEEA">
          <wp:extent cx="1074789" cy="371295"/>
          <wp:effectExtent l="0" t="0" r="0" b="0"/>
          <wp:docPr id="1073741825" name="officeArt object" descr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image1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4789" cy="37129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F628D7"/>
    <w:multiLevelType w:val="multilevel"/>
    <w:tmpl w:val="FE361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56495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631F"/>
    <w:rsid w:val="000209C7"/>
    <w:rsid w:val="00022654"/>
    <w:rsid w:val="0008060D"/>
    <w:rsid w:val="000C38E7"/>
    <w:rsid w:val="000D29AB"/>
    <w:rsid w:val="000F766C"/>
    <w:rsid w:val="00111F7A"/>
    <w:rsid w:val="001407F0"/>
    <w:rsid w:val="001854C4"/>
    <w:rsid w:val="00185D89"/>
    <w:rsid w:val="001962FE"/>
    <w:rsid w:val="001C48EF"/>
    <w:rsid w:val="00231701"/>
    <w:rsid w:val="00234DCD"/>
    <w:rsid w:val="002A24CE"/>
    <w:rsid w:val="002B631F"/>
    <w:rsid w:val="002F5D14"/>
    <w:rsid w:val="0039326A"/>
    <w:rsid w:val="003C0CD5"/>
    <w:rsid w:val="003C5CFC"/>
    <w:rsid w:val="003D3E6F"/>
    <w:rsid w:val="003E1AB4"/>
    <w:rsid w:val="004021E9"/>
    <w:rsid w:val="005540C6"/>
    <w:rsid w:val="005F3912"/>
    <w:rsid w:val="00617ABD"/>
    <w:rsid w:val="00627138"/>
    <w:rsid w:val="00637790"/>
    <w:rsid w:val="00712770"/>
    <w:rsid w:val="0072166C"/>
    <w:rsid w:val="00776DFA"/>
    <w:rsid w:val="00791EC9"/>
    <w:rsid w:val="007B15A4"/>
    <w:rsid w:val="007B6A17"/>
    <w:rsid w:val="00896516"/>
    <w:rsid w:val="008A598C"/>
    <w:rsid w:val="008C0A03"/>
    <w:rsid w:val="008E4A48"/>
    <w:rsid w:val="008F759A"/>
    <w:rsid w:val="00926B54"/>
    <w:rsid w:val="009515B1"/>
    <w:rsid w:val="009B1962"/>
    <w:rsid w:val="009C5AF5"/>
    <w:rsid w:val="00A81B83"/>
    <w:rsid w:val="00AA4B58"/>
    <w:rsid w:val="00AE2EDE"/>
    <w:rsid w:val="00AF17DE"/>
    <w:rsid w:val="00AF3016"/>
    <w:rsid w:val="00B46EA9"/>
    <w:rsid w:val="00BB57E8"/>
    <w:rsid w:val="00C649A6"/>
    <w:rsid w:val="00CD72C1"/>
    <w:rsid w:val="00CE07C0"/>
    <w:rsid w:val="00D14BB5"/>
    <w:rsid w:val="00D9312E"/>
    <w:rsid w:val="00D96DAF"/>
    <w:rsid w:val="00DA36CE"/>
    <w:rsid w:val="00DE55C4"/>
    <w:rsid w:val="00DF379B"/>
    <w:rsid w:val="00E02900"/>
    <w:rsid w:val="00E47CD3"/>
    <w:rsid w:val="00E53470"/>
    <w:rsid w:val="00E538D6"/>
    <w:rsid w:val="00EA6341"/>
    <w:rsid w:val="00ED7F96"/>
    <w:rsid w:val="00EE271E"/>
    <w:rsid w:val="00F07045"/>
    <w:rsid w:val="00F53A4A"/>
    <w:rsid w:val="00FE7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21F748"/>
  <w15:docId w15:val="{42B718D9-C5BB-471E-B9F7-25A859DE2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wekistopka">
    <w:name w:val="Nagłówek i stopk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BrakA">
    <w:name w:val="Brak A"/>
  </w:style>
  <w:style w:type="character" w:customStyle="1" w:styleId="Brak">
    <w:name w:val="Brak"/>
  </w:style>
  <w:style w:type="character" w:customStyle="1" w:styleId="Hyperlink0">
    <w:name w:val="Hyperlink.0"/>
    <w:basedOn w:val="Brak"/>
    <w:rPr>
      <w:rFonts w:ascii="Calibri" w:eastAsia="Calibri" w:hAnsi="Calibri" w:cs="Calibri"/>
      <w:outline w:val="0"/>
      <w:color w:val="0000FF"/>
      <w:sz w:val="24"/>
      <w:szCs w:val="24"/>
      <w:u w:val="single" w:color="0000FF"/>
      <w:lang w:val="it-I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11F7A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896516"/>
    <w:rPr>
      <w:color w:val="FF00FF" w:themeColor="followedHyperlink"/>
      <w:u w:val="single"/>
    </w:rPr>
  </w:style>
  <w:style w:type="paragraph" w:styleId="Poprawka">
    <w:name w:val="Revision"/>
    <w:hidden/>
    <w:uiPriority w:val="99"/>
    <w:semiHidden/>
    <w:rsid w:val="00EE271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hAnsi="Calibri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19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328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509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6431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9946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36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7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1148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0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8383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50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100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76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1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2976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728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239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9165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00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8275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0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01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53113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724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4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5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4052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65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5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6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eksandra.misiak@next-film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tRXuv2-fZC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Motyw pakiet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Motyw pakietu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yw pakiet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487</Words>
  <Characters>2924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Joanna Jakubik</dc:creator>
  <cp:lastModifiedBy>Aleksandra Misiak</cp:lastModifiedBy>
  <cp:revision>8</cp:revision>
  <dcterms:created xsi:type="dcterms:W3CDTF">2025-09-08T10:38:00Z</dcterms:created>
  <dcterms:modified xsi:type="dcterms:W3CDTF">2025-09-11T07:18:00Z</dcterms:modified>
</cp:coreProperties>
</file>