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CB7C" w14:textId="6BDCA63A" w:rsidR="005F2643" w:rsidRPr="00F16B94" w:rsidRDefault="002A4084" w:rsidP="001725CF">
      <w:pPr>
        <w:spacing w:after="0" w:line="360" w:lineRule="auto"/>
        <w:ind w:left="1134" w:right="1133"/>
        <w:jc w:val="center"/>
        <w:rPr>
          <w:rFonts w:ascii="Aptos" w:hAnsi="Aptos"/>
          <w:b/>
          <w:bCs/>
          <w:sz w:val="32"/>
          <w:szCs w:val="32"/>
        </w:rPr>
      </w:pPr>
      <w:r w:rsidRPr="00F16B94">
        <w:rPr>
          <w:rFonts w:ascii="Aptos" w:hAnsi="Aptos"/>
          <w:b/>
          <w:bCs/>
          <w:sz w:val="32"/>
          <w:szCs w:val="32"/>
        </w:rPr>
        <w:t>Od Aten po Tokio –</w:t>
      </w:r>
      <w:r w:rsidR="005F4FE7" w:rsidRPr="00F16B94">
        <w:rPr>
          <w:rFonts w:ascii="Aptos" w:hAnsi="Aptos"/>
          <w:b/>
          <w:bCs/>
          <w:sz w:val="32"/>
          <w:szCs w:val="32"/>
        </w:rPr>
        <w:t xml:space="preserve"> „Skrzat. Nowy początek”</w:t>
      </w:r>
      <w:r w:rsidRPr="00F16B94">
        <w:rPr>
          <w:rFonts w:ascii="Aptos" w:hAnsi="Aptos"/>
          <w:b/>
          <w:bCs/>
          <w:sz w:val="32"/>
          <w:szCs w:val="32"/>
        </w:rPr>
        <w:t xml:space="preserve"> podbija kolejne międzynarodowe festiwale</w:t>
      </w:r>
    </w:p>
    <w:p w14:paraId="4ED02864" w14:textId="77777777" w:rsidR="005F2643" w:rsidRPr="00F16B94" w:rsidRDefault="005F2643" w:rsidP="00F16B94">
      <w:pPr>
        <w:spacing w:after="0" w:line="360" w:lineRule="auto"/>
        <w:ind w:left="1134" w:right="1133"/>
        <w:jc w:val="both"/>
        <w:rPr>
          <w:rFonts w:ascii="Aptos" w:hAnsi="Aptos"/>
          <w:b/>
          <w:bCs/>
          <w:sz w:val="32"/>
          <w:szCs w:val="32"/>
        </w:rPr>
      </w:pPr>
    </w:p>
    <w:p w14:paraId="5127D22D" w14:textId="157E93D1" w:rsidR="002A4084" w:rsidRPr="00F16B94" w:rsidRDefault="002A4084" w:rsidP="00F16B94">
      <w:pPr>
        <w:spacing w:line="360" w:lineRule="auto"/>
        <w:ind w:left="1134" w:right="1134"/>
        <w:jc w:val="both"/>
        <w:rPr>
          <w:rFonts w:ascii="Aptos" w:hAnsi="Aptos"/>
          <w:b/>
        </w:rPr>
      </w:pPr>
      <w:r w:rsidRPr="00F16B94">
        <w:rPr>
          <w:rFonts w:ascii="Aptos" w:hAnsi="Aptos"/>
          <w:b/>
        </w:rPr>
        <w:t xml:space="preserve">Film „Skrzat. Nowy początek”, który wciąż oglądać można na ekranach </w:t>
      </w:r>
      <w:r w:rsidR="00A92D04">
        <w:rPr>
          <w:rFonts w:ascii="Aptos" w:hAnsi="Aptos"/>
          <w:b/>
        </w:rPr>
        <w:t xml:space="preserve">kin zaprezentowany zostanie w trakcie </w:t>
      </w:r>
      <w:r w:rsidRPr="00F16B94">
        <w:rPr>
          <w:rFonts w:ascii="Aptos" w:hAnsi="Aptos"/>
          <w:b/>
        </w:rPr>
        <w:t xml:space="preserve">prestiżowych festiwali kina dziecięcego w Atenach i Tokio. To kolejne międzynarodowe wyróżnienia dla debiutu fabularnego Krzysztofa Komandera. W lipcu, światowa premiera filmu „Skrzat. Nowy początek” odbyła się w Locarno, podczas jednego z najstarszych festiwali filmowych na świecie. </w:t>
      </w:r>
    </w:p>
    <w:p w14:paraId="379C1357" w14:textId="0FD14BF4" w:rsidR="002A4084" w:rsidRPr="00F16B94" w:rsidRDefault="002A4084" w:rsidP="00F16B94">
      <w:pPr>
        <w:spacing w:line="360" w:lineRule="auto"/>
        <w:ind w:left="1134" w:right="1134"/>
        <w:jc w:val="both"/>
        <w:rPr>
          <w:rFonts w:ascii="Aptos" w:hAnsi="Aptos"/>
          <w:b/>
        </w:rPr>
      </w:pPr>
      <w:hyperlink r:id="rId7" w:history="1">
        <w:r w:rsidRPr="00F16B94">
          <w:rPr>
            <w:rStyle w:val="Hipercze"/>
            <w:rFonts w:ascii="Aptos" w:hAnsi="Aptos"/>
            <w:b/>
          </w:rPr>
          <w:t>Zobacz zwiastun filmu</w:t>
        </w:r>
      </w:hyperlink>
      <w:r w:rsidRPr="00F16B94">
        <w:rPr>
          <w:rFonts w:ascii="Aptos" w:hAnsi="Aptos"/>
          <w:b/>
        </w:rPr>
        <w:t xml:space="preserve"> </w:t>
      </w:r>
    </w:p>
    <w:p w14:paraId="319C4C1E" w14:textId="69F6A8BF" w:rsidR="002A4084" w:rsidRPr="00F16B94" w:rsidRDefault="002A4084" w:rsidP="00F16B94">
      <w:pPr>
        <w:spacing w:line="360" w:lineRule="auto"/>
        <w:ind w:left="1134" w:right="1134"/>
        <w:jc w:val="both"/>
        <w:rPr>
          <w:rFonts w:ascii="Aptos" w:hAnsi="Aptos"/>
          <w:b/>
        </w:rPr>
      </w:pPr>
      <w:hyperlink r:id="rId8" w:history="1">
        <w:r w:rsidRPr="00F16B94">
          <w:rPr>
            <w:rStyle w:val="Hipercze"/>
            <w:rFonts w:ascii="Aptos" w:hAnsi="Aptos"/>
            <w:b/>
          </w:rPr>
          <w:t>Posłuchaj utworu promującego film</w:t>
        </w:r>
      </w:hyperlink>
    </w:p>
    <w:p w14:paraId="58625045" w14:textId="78004EF9" w:rsidR="002A4084" w:rsidRPr="00F16B94" w:rsidRDefault="00F16B94" w:rsidP="00F16B94">
      <w:pPr>
        <w:spacing w:line="360" w:lineRule="auto"/>
        <w:ind w:left="1134" w:right="1134"/>
        <w:jc w:val="both"/>
        <w:rPr>
          <w:rFonts w:ascii="Aptos" w:hAnsi="Aptos"/>
        </w:rPr>
      </w:pPr>
      <w:proofErr w:type="spellStart"/>
      <w:r w:rsidRPr="00CA4A60">
        <w:rPr>
          <w:rFonts w:ascii="Aptos" w:hAnsi="Aptos"/>
        </w:rPr>
        <w:t>Athens</w:t>
      </w:r>
      <w:proofErr w:type="spellEnd"/>
      <w:r w:rsidRPr="00CA4A60">
        <w:rPr>
          <w:rFonts w:ascii="Aptos" w:hAnsi="Aptos"/>
        </w:rPr>
        <w:t xml:space="preserve"> International </w:t>
      </w:r>
      <w:proofErr w:type="spellStart"/>
      <w:r w:rsidRPr="00CA4A60">
        <w:rPr>
          <w:rFonts w:ascii="Aptos" w:hAnsi="Aptos"/>
        </w:rPr>
        <w:t>Children’s</w:t>
      </w:r>
      <w:proofErr w:type="spellEnd"/>
      <w:r w:rsidRPr="00CA4A60">
        <w:rPr>
          <w:rFonts w:ascii="Aptos" w:hAnsi="Aptos"/>
        </w:rPr>
        <w:t xml:space="preserve"> Film </w:t>
      </w:r>
      <w:proofErr w:type="spellStart"/>
      <w:r w:rsidRPr="00CA4A60">
        <w:rPr>
          <w:rFonts w:ascii="Aptos" w:hAnsi="Aptos"/>
        </w:rPr>
        <w:t>Festival</w:t>
      </w:r>
      <w:proofErr w:type="spellEnd"/>
      <w:r w:rsidRPr="00CA4A60">
        <w:rPr>
          <w:rFonts w:ascii="Aptos" w:hAnsi="Aptos"/>
        </w:rPr>
        <w:t xml:space="preserve"> (ATHICFF) 2025, jedno z najważniejszych wydarzeń filmowych dla młodej widowni w Europie Południowej. Festiwal, organizowany od 2018 roku, słynie z innowacyjnych programów edukacyjnych, angażujących dzieci i młodzież w proces wyboru repertuaru, a także z silnego nacisku na </w:t>
      </w:r>
      <w:proofErr w:type="spellStart"/>
      <w:r w:rsidRPr="00CA4A60">
        <w:rPr>
          <w:rFonts w:ascii="Aptos" w:hAnsi="Aptos"/>
        </w:rPr>
        <w:t>inkluzywność</w:t>
      </w:r>
      <w:proofErr w:type="spellEnd"/>
      <w:r w:rsidRPr="00CA4A60">
        <w:rPr>
          <w:rFonts w:ascii="Aptos" w:hAnsi="Aptos"/>
        </w:rPr>
        <w:t xml:space="preserve"> i dostępność.</w:t>
      </w:r>
      <w:r w:rsidR="00B16A43">
        <w:rPr>
          <w:rFonts w:ascii="Aptos" w:hAnsi="Aptos"/>
        </w:rPr>
        <w:t xml:space="preserve"> </w:t>
      </w:r>
      <w:r w:rsidR="00B16A43">
        <w:rPr>
          <w:rFonts w:ascii="Aptos" w:hAnsi="Aptos"/>
        </w:rPr>
        <w:t>P</w:t>
      </w:r>
      <w:r w:rsidR="00B16A43" w:rsidRPr="00CA4A60">
        <w:rPr>
          <w:rFonts w:ascii="Aptos" w:hAnsi="Aptos"/>
        </w:rPr>
        <w:t xml:space="preserve">rojekcja filmu </w:t>
      </w:r>
      <w:r w:rsidR="00B16A43">
        <w:rPr>
          <w:rFonts w:ascii="Aptos" w:hAnsi="Aptos"/>
        </w:rPr>
        <w:t xml:space="preserve">„Skrzat. Nowy początek” </w:t>
      </w:r>
      <w:r w:rsidR="00B16A43" w:rsidRPr="00CA4A60">
        <w:rPr>
          <w:rFonts w:ascii="Aptos" w:hAnsi="Aptos"/>
        </w:rPr>
        <w:t xml:space="preserve">odbędzie się 12 listopada 2025 r. o godz. 10:00 w Megaron </w:t>
      </w:r>
      <w:proofErr w:type="spellStart"/>
      <w:r w:rsidR="00B16A43" w:rsidRPr="00CA4A60">
        <w:rPr>
          <w:rFonts w:ascii="Aptos" w:hAnsi="Aptos"/>
        </w:rPr>
        <w:t>Athens</w:t>
      </w:r>
      <w:proofErr w:type="spellEnd"/>
      <w:r w:rsidR="00B16A43" w:rsidRPr="00CA4A60">
        <w:rPr>
          <w:rFonts w:ascii="Aptos" w:hAnsi="Aptos"/>
        </w:rPr>
        <w:t xml:space="preserve"> Concert Hall.</w:t>
      </w:r>
    </w:p>
    <w:p w14:paraId="75376A76" w14:textId="47C5D218" w:rsidR="00F16B94" w:rsidRPr="00CA4A60" w:rsidRDefault="00F16B94" w:rsidP="00F16B94">
      <w:pPr>
        <w:spacing w:after="160" w:line="360" w:lineRule="auto"/>
        <w:ind w:left="1134" w:right="1134"/>
        <w:jc w:val="both"/>
        <w:rPr>
          <w:rFonts w:ascii="Aptos" w:hAnsi="Aptos"/>
        </w:rPr>
      </w:pPr>
      <w:r w:rsidRPr="00CA4A60">
        <w:rPr>
          <w:rFonts w:ascii="Aptos" w:hAnsi="Aptos"/>
        </w:rPr>
        <w:t xml:space="preserve">Kolejnym znaczącym wyróżnieniem jest udział w KINEKO International </w:t>
      </w:r>
      <w:proofErr w:type="spellStart"/>
      <w:r w:rsidRPr="00CA4A60">
        <w:rPr>
          <w:rFonts w:ascii="Aptos" w:hAnsi="Aptos"/>
        </w:rPr>
        <w:t>Children’s</w:t>
      </w:r>
      <w:proofErr w:type="spellEnd"/>
      <w:r w:rsidRPr="00CA4A60">
        <w:rPr>
          <w:rFonts w:ascii="Aptos" w:hAnsi="Aptos"/>
        </w:rPr>
        <w:t xml:space="preserve"> Film </w:t>
      </w:r>
      <w:proofErr w:type="spellStart"/>
      <w:r w:rsidRPr="00CA4A60">
        <w:rPr>
          <w:rFonts w:ascii="Aptos" w:hAnsi="Aptos"/>
        </w:rPr>
        <w:t>Festival</w:t>
      </w:r>
      <w:proofErr w:type="spellEnd"/>
      <w:r w:rsidRPr="00CA4A60">
        <w:rPr>
          <w:rFonts w:ascii="Aptos" w:hAnsi="Aptos"/>
        </w:rPr>
        <w:t xml:space="preserve"> 2025 w Tokio – jednym z największych i najstarszych festiwali kina dziecięcego w Azji. </w:t>
      </w:r>
      <w:r w:rsidR="00B16A43" w:rsidRPr="00CA4A60">
        <w:rPr>
          <w:rFonts w:ascii="Aptos" w:hAnsi="Aptos"/>
        </w:rPr>
        <w:t>KINEKO od lat przyciąga dziesiątki tysięcy widzów oraz gości z całego świata</w:t>
      </w:r>
      <w:r w:rsidR="00B16A43">
        <w:rPr>
          <w:rFonts w:ascii="Aptos" w:hAnsi="Aptos"/>
        </w:rPr>
        <w:t xml:space="preserve"> tworząc kreatywną przestrzeń do spotkań</w:t>
      </w:r>
      <w:r w:rsidR="00B16A43" w:rsidRPr="00CA4A60">
        <w:rPr>
          <w:rFonts w:ascii="Aptos" w:hAnsi="Aptos"/>
        </w:rPr>
        <w:t xml:space="preserve"> twórców, edukatorów i młodej publiczności.</w:t>
      </w:r>
      <w:r w:rsidR="00B16A43" w:rsidRPr="00CA4A60">
        <w:rPr>
          <w:rFonts w:ascii="Aptos" w:hAnsi="Aptos"/>
        </w:rPr>
        <w:t xml:space="preserve"> </w:t>
      </w:r>
      <w:r w:rsidRPr="00CA4A60">
        <w:rPr>
          <w:rFonts w:ascii="Aptos" w:hAnsi="Aptos"/>
        </w:rPr>
        <w:t xml:space="preserve">„Skrzat. Nowy Początek” </w:t>
      </w:r>
      <w:r w:rsidR="00B16A43">
        <w:rPr>
          <w:rFonts w:ascii="Aptos" w:hAnsi="Aptos"/>
        </w:rPr>
        <w:t>powalczy o nagrodę w konkursie</w:t>
      </w:r>
      <w:r w:rsidRPr="00CA4A60">
        <w:rPr>
          <w:rFonts w:ascii="Aptos" w:hAnsi="Aptos"/>
        </w:rPr>
        <w:t xml:space="preserve"> głównym</w:t>
      </w:r>
      <w:r w:rsidR="00B16A43">
        <w:rPr>
          <w:rFonts w:ascii="Aptos" w:hAnsi="Aptos"/>
        </w:rPr>
        <w:t xml:space="preserve"> festiwalu, pr</w:t>
      </w:r>
      <w:r w:rsidRPr="00CA4A60">
        <w:rPr>
          <w:rFonts w:ascii="Aptos" w:hAnsi="Aptos"/>
        </w:rPr>
        <w:t>ojekcja</w:t>
      </w:r>
      <w:r w:rsidR="00B16A43">
        <w:rPr>
          <w:rFonts w:ascii="Aptos" w:hAnsi="Aptos"/>
        </w:rPr>
        <w:t xml:space="preserve"> filmu</w:t>
      </w:r>
      <w:r w:rsidRPr="00CA4A60">
        <w:rPr>
          <w:rFonts w:ascii="Aptos" w:hAnsi="Aptos"/>
        </w:rPr>
        <w:t xml:space="preserve"> zaplanowana</w:t>
      </w:r>
      <w:r w:rsidR="00B16A43">
        <w:rPr>
          <w:rFonts w:ascii="Aptos" w:hAnsi="Aptos"/>
        </w:rPr>
        <w:t xml:space="preserve"> jest</w:t>
      </w:r>
      <w:r w:rsidRPr="00CA4A60">
        <w:rPr>
          <w:rFonts w:ascii="Aptos" w:hAnsi="Aptos"/>
        </w:rPr>
        <w:t xml:space="preserve"> na 1 listopada 2025 r. o godz. 10:00. </w:t>
      </w:r>
    </w:p>
    <w:p w14:paraId="69FC242E" w14:textId="653CE2FB" w:rsidR="00F16B94" w:rsidRPr="00CA4A60" w:rsidRDefault="00F16B94" w:rsidP="00F16B94">
      <w:pPr>
        <w:spacing w:after="160" w:line="360" w:lineRule="auto"/>
        <w:ind w:left="1134" w:right="1134"/>
        <w:jc w:val="both"/>
        <w:rPr>
          <w:rFonts w:ascii="Aptos" w:hAnsi="Aptos"/>
        </w:rPr>
      </w:pPr>
      <w:r w:rsidRPr="00CA4A60">
        <w:rPr>
          <w:rFonts w:ascii="Aptos" w:hAnsi="Aptos"/>
        </w:rPr>
        <w:t>– Cieszymy się, że nasz film trafia na kolejne kontynenty i dociera do młodych widzów w różnych częściach świata. To dla nas ogromne wyróżnienie i dowód, że historia</w:t>
      </w:r>
      <w:r w:rsidR="001725CF">
        <w:rPr>
          <w:rFonts w:ascii="Aptos" w:hAnsi="Aptos"/>
        </w:rPr>
        <w:t xml:space="preserve"> filmu „Skrzat. Nowy początek”</w:t>
      </w:r>
      <w:r w:rsidRPr="00CA4A60">
        <w:rPr>
          <w:rFonts w:ascii="Aptos" w:hAnsi="Aptos"/>
        </w:rPr>
        <w:t xml:space="preserve"> ma uniwersalne przesłanie – mówi </w:t>
      </w:r>
      <w:r w:rsidR="001725CF">
        <w:rPr>
          <w:rFonts w:ascii="Aptos" w:hAnsi="Aptos"/>
        </w:rPr>
        <w:t>producentka</w:t>
      </w:r>
      <w:r w:rsidRPr="00CA4A60">
        <w:rPr>
          <w:rFonts w:ascii="Aptos" w:hAnsi="Aptos"/>
        </w:rPr>
        <w:t xml:space="preserve">, </w:t>
      </w:r>
      <w:r w:rsidR="001725CF" w:rsidRPr="001725CF">
        <w:rPr>
          <w:rFonts w:ascii="Aptos" w:hAnsi="Aptos"/>
          <w:b/>
          <w:bCs/>
        </w:rPr>
        <w:t>Dagmara Piasecka</w:t>
      </w:r>
      <w:r w:rsidRPr="00CA4A60">
        <w:rPr>
          <w:rFonts w:ascii="Aptos" w:hAnsi="Aptos"/>
          <w:b/>
          <w:bCs/>
        </w:rPr>
        <w:t>.</w:t>
      </w:r>
    </w:p>
    <w:p w14:paraId="2664C40B" w14:textId="33D3BF32" w:rsidR="00A92D04" w:rsidRDefault="00F16B94" w:rsidP="00641379">
      <w:pPr>
        <w:spacing w:after="160" w:line="360" w:lineRule="auto"/>
        <w:ind w:left="1134" w:right="1134"/>
        <w:jc w:val="both"/>
        <w:rPr>
          <w:rFonts w:ascii="Aptos" w:hAnsi="Aptos"/>
        </w:rPr>
      </w:pPr>
      <w:r w:rsidRPr="00CA4A60">
        <w:rPr>
          <w:rFonts w:ascii="Aptos" w:hAnsi="Aptos"/>
        </w:rPr>
        <w:t>„Skrzat. Nowy Początek” to wyjątkowa opowieść dla dzieci i dorosłych, łącząca w sobie magię kina familijnego z aktualnymi tematami bliskimi współczesnym odbiorcom. Udział w festiwalach w Atenach i Tokio to kolejne potwierdzenie rosnącego zainteresowania produkcją na arenie międzynarodowej.</w:t>
      </w:r>
      <w:r w:rsidR="00641379">
        <w:rPr>
          <w:rFonts w:ascii="Aptos" w:hAnsi="Aptos"/>
        </w:rPr>
        <w:t xml:space="preserve"> Jednak zanim „Skrzat. Nowy początek” ponownie wybierze się poza granice </w:t>
      </w:r>
      <w:r w:rsidR="00641379">
        <w:rPr>
          <w:rFonts w:ascii="Aptos" w:hAnsi="Aptos"/>
        </w:rPr>
        <w:lastRenderedPageBreak/>
        <w:t xml:space="preserve">kraju powalczy najpierw o nagrodę w Konkursie Głównym Międzynarodowego Festiwalu Tauron Młode Horyzonty. </w:t>
      </w:r>
    </w:p>
    <w:p w14:paraId="17B7A0D9" w14:textId="77777777" w:rsidR="00A92D04" w:rsidRPr="00E63096" w:rsidRDefault="00A92D04" w:rsidP="00A92D04">
      <w:pPr>
        <w:spacing w:after="0" w:line="360" w:lineRule="auto"/>
        <w:ind w:left="426" w:right="1133" w:firstLine="708"/>
        <w:jc w:val="both"/>
        <w:rPr>
          <w:rFonts w:ascii="Aptos" w:hAnsi="Aptos"/>
          <w:b/>
          <w:bCs/>
        </w:rPr>
      </w:pPr>
      <w:r w:rsidRPr="00E63096">
        <w:rPr>
          <w:rFonts w:ascii="Aptos" w:hAnsi="Aptos"/>
          <w:b/>
          <w:bCs/>
        </w:rPr>
        <w:t>O CZYM OPOWIADA FILM?</w:t>
      </w:r>
    </w:p>
    <w:p w14:paraId="7AA2765A" w14:textId="77777777" w:rsidR="00A92D04" w:rsidRDefault="00A92D04" w:rsidP="00A92D04">
      <w:pPr>
        <w:spacing w:after="0" w:line="360" w:lineRule="auto"/>
        <w:ind w:left="1134" w:right="1133"/>
        <w:jc w:val="both"/>
        <w:rPr>
          <w:rFonts w:ascii="Aptos" w:hAnsi="Aptos"/>
        </w:rPr>
      </w:pPr>
      <w:r w:rsidRPr="009A6468">
        <w:rPr>
          <w:rFonts w:ascii="Aptos" w:hAnsi="Aptos"/>
        </w:rPr>
        <w:t>Jedenastoletnia Hania po przeprowadzce do innego miasta musi odnaleźć się w zupełnie nowym środowisku. Nie ma tu przyjaciół, a w dodatku wiara w istnienie skrzatów naraża ją na drwiny ze strony rówieśników. Kiedy dziewczynki z klasy zabierają jej medalik – bezcenną rodzinną pamiątkę – Hania postanawia odzyskać go za wszelką cenę. By tego dokonać, musi udowodnić, że skrzaty istnieją naprawdę. W tej pełnej przygód misji pomoże jej Michał – szkolny outsider i młody wynalazca. To dzięki jego wsparciu Hania ponownie otworzy się na świat i zrozumie, że prawdziwa magia kryje się w przyjaźni.</w:t>
      </w:r>
    </w:p>
    <w:p w14:paraId="2CF5EDF5" w14:textId="77777777" w:rsidR="00A92D04" w:rsidRDefault="00A92D04" w:rsidP="00A92D04">
      <w:pPr>
        <w:spacing w:after="0" w:line="360" w:lineRule="auto"/>
        <w:ind w:left="1134" w:right="1133"/>
        <w:jc w:val="both"/>
        <w:rPr>
          <w:rFonts w:ascii="Aptos" w:hAnsi="Aptos"/>
        </w:rPr>
      </w:pPr>
    </w:p>
    <w:p w14:paraId="45A34C83" w14:textId="77777777" w:rsidR="00A92D04" w:rsidRPr="00117F94" w:rsidRDefault="00A92D04" w:rsidP="00A92D04">
      <w:pPr>
        <w:spacing w:line="360" w:lineRule="auto"/>
        <w:ind w:left="1134" w:right="1134"/>
        <w:jc w:val="both"/>
        <w:rPr>
          <w:rFonts w:ascii="Aptos" w:hAnsi="Aptos"/>
          <w:bCs/>
        </w:rPr>
      </w:pPr>
      <w:r w:rsidRPr="00C51B74">
        <w:rPr>
          <w:rFonts w:ascii="Aptos" w:hAnsi="Aptos"/>
          <w:bCs/>
        </w:rPr>
        <w:t>„Skrzat. Nowy początek” to wciągający polski film przygodowy, który poruszy serca i rozbudzi wyobraźnię dzieci i dorosłych. </w:t>
      </w:r>
    </w:p>
    <w:p w14:paraId="482CB6B0" w14:textId="77777777" w:rsidR="00A92D04" w:rsidRPr="009A6468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  <w:r w:rsidRPr="009A6468">
        <w:rPr>
          <w:rFonts w:ascii="Aptos" w:hAnsi="Aptos"/>
          <w:b/>
          <w:bCs/>
        </w:rPr>
        <w:t>* * *</w:t>
      </w:r>
    </w:p>
    <w:p w14:paraId="76695E24" w14:textId="77777777" w:rsidR="00A92D04" w:rsidRPr="009A6468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</w:p>
    <w:p w14:paraId="434D93F9" w14:textId="77777777" w:rsidR="00A92D04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  <w:r w:rsidRPr="009A6468">
        <w:rPr>
          <w:rFonts w:ascii="Aptos" w:hAnsi="Aptos"/>
          <w:b/>
          <w:bCs/>
        </w:rPr>
        <w:t>SKRZAT. NOWY POCZĄTEK</w:t>
      </w:r>
    </w:p>
    <w:p w14:paraId="12328BE8" w14:textId="77777777" w:rsidR="00A92D04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  <w:hyperlink r:id="rId9" w:history="1">
        <w:r w:rsidRPr="00C366BD">
          <w:rPr>
            <w:rStyle w:val="Hipercze"/>
            <w:rFonts w:ascii="Aptos" w:hAnsi="Aptos"/>
            <w:b/>
            <w:bCs/>
          </w:rPr>
          <w:t>INSTAGRAM</w:t>
        </w:r>
      </w:hyperlink>
    </w:p>
    <w:p w14:paraId="382DEB98" w14:textId="77777777" w:rsidR="00A92D04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  <w:hyperlink r:id="rId10" w:history="1">
        <w:r w:rsidRPr="00C366BD">
          <w:rPr>
            <w:rStyle w:val="Hipercze"/>
            <w:rFonts w:ascii="Aptos" w:hAnsi="Aptos"/>
            <w:b/>
            <w:bCs/>
          </w:rPr>
          <w:t>TIKTOK</w:t>
        </w:r>
      </w:hyperlink>
    </w:p>
    <w:p w14:paraId="54B3F56B" w14:textId="77777777" w:rsidR="00A92D04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  <w:hyperlink r:id="rId11" w:history="1">
        <w:r w:rsidRPr="00C366BD">
          <w:rPr>
            <w:rStyle w:val="Hipercze"/>
            <w:rFonts w:ascii="Aptos" w:hAnsi="Aptos"/>
            <w:b/>
            <w:bCs/>
          </w:rPr>
          <w:t>FACEBOOK</w:t>
        </w:r>
      </w:hyperlink>
    </w:p>
    <w:p w14:paraId="09C5771B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</w:rPr>
      </w:pPr>
    </w:p>
    <w:p w14:paraId="7776ED8B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</w:rPr>
      </w:pPr>
      <w:r w:rsidRPr="009A6468">
        <w:rPr>
          <w:rFonts w:ascii="Aptos" w:hAnsi="Aptos"/>
          <w:b/>
          <w:bCs/>
        </w:rPr>
        <w:t>obsada:</w:t>
      </w:r>
      <w:r w:rsidRPr="009A6468">
        <w:rPr>
          <w:rFonts w:ascii="Aptos" w:hAnsi="Aptos"/>
        </w:rPr>
        <w:t xml:space="preserve"> Amelia Golda, Maksymilian Zieliński, Arkadiusz Jakubik, Anna </w:t>
      </w:r>
      <w:proofErr w:type="spellStart"/>
      <w:r w:rsidRPr="009A6468">
        <w:rPr>
          <w:rFonts w:ascii="Aptos" w:hAnsi="Aptos"/>
        </w:rPr>
        <w:t>Smołowik</w:t>
      </w:r>
      <w:proofErr w:type="spellEnd"/>
      <w:r w:rsidRPr="009A6468">
        <w:rPr>
          <w:rFonts w:ascii="Aptos" w:hAnsi="Aptos"/>
        </w:rPr>
        <w:t>, Wojciech Solarz, Agata Turkot, ze specjalnym udziałem Borysa Szyca</w:t>
      </w:r>
    </w:p>
    <w:p w14:paraId="2883EA2E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b/>
          <w:bCs/>
        </w:rPr>
      </w:pPr>
    </w:p>
    <w:p w14:paraId="67BBA3C7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reżyseria:</w:t>
      </w:r>
      <w:r w:rsidRPr="009A6468">
        <w:rPr>
          <w:rFonts w:ascii="Aptos" w:hAnsi="Aptos"/>
          <w:color w:val="242424"/>
          <w:u w:color="242424"/>
        </w:rPr>
        <w:t xml:space="preserve"> Krzysztof Komander  </w:t>
      </w:r>
    </w:p>
    <w:p w14:paraId="2486E48F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scenariusz:</w:t>
      </w:r>
      <w:r w:rsidRPr="009A6468">
        <w:rPr>
          <w:rFonts w:ascii="Aptos" w:hAnsi="Aptos"/>
          <w:color w:val="242424"/>
          <w:u w:color="242424"/>
        </w:rPr>
        <w:t xml:space="preserve"> Krzysztof Komander</w:t>
      </w:r>
    </w:p>
    <w:p w14:paraId="65FAFE90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zdjęcia:</w:t>
      </w:r>
      <w:r w:rsidRPr="009A6468">
        <w:rPr>
          <w:rFonts w:ascii="Aptos" w:hAnsi="Aptos"/>
          <w:color w:val="242424"/>
          <w:u w:color="242424"/>
        </w:rPr>
        <w:t xml:space="preserve"> Piotr </w:t>
      </w:r>
      <w:proofErr w:type="spellStart"/>
      <w:r w:rsidRPr="009A6468">
        <w:rPr>
          <w:rFonts w:ascii="Aptos" w:hAnsi="Aptos"/>
          <w:color w:val="242424"/>
          <w:u w:color="242424"/>
        </w:rPr>
        <w:t>Dudak</w:t>
      </w:r>
      <w:proofErr w:type="spellEnd"/>
    </w:p>
    <w:p w14:paraId="6904D87D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scenografia:</w:t>
      </w:r>
      <w:r w:rsidRPr="009A6468">
        <w:rPr>
          <w:rFonts w:ascii="Aptos" w:hAnsi="Aptos"/>
          <w:color w:val="242424"/>
          <w:u w:color="242424"/>
        </w:rPr>
        <w:t> Natalia Anna Matejka</w:t>
      </w:r>
    </w:p>
    <w:p w14:paraId="79F22F1D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kostiumy:</w:t>
      </w:r>
      <w:r w:rsidRPr="009A6468">
        <w:rPr>
          <w:rFonts w:ascii="Aptos" w:hAnsi="Aptos"/>
          <w:color w:val="242424"/>
          <w:u w:color="242424"/>
        </w:rPr>
        <w:t xml:space="preserve"> </w:t>
      </w:r>
      <w:proofErr w:type="spellStart"/>
      <w:r w:rsidRPr="009A6468">
        <w:rPr>
          <w:rFonts w:ascii="Aptos" w:hAnsi="Aptos"/>
          <w:color w:val="242424"/>
          <w:u w:color="242424"/>
        </w:rPr>
        <w:t>Dzvinka</w:t>
      </w:r>
      <w:proofErr w:type="spellEnd"/>
      <w:r w:rsidRPr="009A6468">
        <w:rPr>
          <w:rFonts w:ascii="Aptos" w:hAnsi="Aptos"/>
          <w:color w:val="242424"/>
          <w:u w:color="242424"/>
        </w:rPr>
        <w:t xml:space="preserve"> </w:t>
      </w:r>
      <w:proofErr w:type="spellStart"/>
      <w:r w:rsidRPr="009A6468">
        <w:rPr>
          <w:rFonts w:ascii="Aptos" w:hAnsi="Aptos"/>
          <w:color w:val="242424"/>
          <w:u w:color="242424"/>
        </w:rPr>
        <w:t>Kukul</w:t>
      </w:r>
      <w:proofErr w:type="spellEnd"/>
    </w:p>
    <w:p w14:paraId="5B066777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charakteryzacja:</w:t>
      </w:r>
      <w:r w:rsidRPr="009A6468">
        <w:rPr>
          <w:rFonts w:ascii="Aptos" w:hAnsi="Aptos"/>
          <w:color w:val="242424"/>
          <w:u w:color="242424"/>
        </w:rPr>
        <w:t> Magdalena Tarka</w:t>
      </w:r>
    </w:p>
    <w:p w14:paraId="1FBC2ADB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montaż:</w:t>
      </w:r>
      <w:r w:rsidRPr="009A6468">
        <w:rPr>
          <w:rFonts w:ascii="Aptos" w:hAnsi="Aptos"/>
          <w:color w:val="242424"/>
          <w:u w:color="242424"/>
        </w:rPr>
        <w:t> Krzysztof Komander</w:t>
      </w:r>
    </w:p>
    <w:p w14:paraId="10C4D93F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dźwięk:</w:t>
      </w:r>
      <w:r w:rsidRPr="009A6468">
        <w:rPr>
          <w:rFonts w:ascii="Aptos" w:hAnsi="Aptos"/>
          <w:color w:val="242424"/>
          <w:u w:color="242424"/>
        </w:rPr>
        <w:t xml:space="preserve"> Sebastian </w:t>
      </w:r>
      <w:proofErr w:type="spellStart"/>
      <w:r w:rsidRPr="009A6468">
        <w:rPr>
          <w:rFonts w:ascii="Aptos" w:hAnsi="Aptos"/>
          <w:color w:val="242424"/>
          <w:u w:color="242424"/>
        </w:rPr>
        <w:t>Kordasz</w:t>
      </w:r>
      <w:proofErr w:type="spellEnd"/>
      <w:r w:rsidRPr="009A6468">
        <w:rPr>
          <w:rFonts w:ascii="Aptos" w:hAnsi="Aptos"/>
          <w:color w:val="242424"/>
          <w:u w:color="242424"/>
        </w:rPr>
        <w:t>, Grzegorz Rozwadowski, Bartłomiej Bogacki, Michał Fojcik</w:t>
      </w:r>
    </w:p>
    <w:p w14:paraId="6ACEF683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muzyka:</w:t>
      </w:r>
      <w:r w:rsidRPr="009A6468">
        <w:rPr>
          <w:rFonts w:ascii="Aptos" w:hAnsi="Aptos"/>
          <w:color w:val="242424"/>
          <w:u w:color="242424"/>
        </w:rPr>
        <w:t> Wojciech Frycz</w:t>
      </w:r>
    </w:p>
    <w:p w14:paraId="20D3FB60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producent:</w:t>
      </w:r>
      <w:r w:rsidRPr="009A6468">
        <w:rPr>
          <w:rFonts w:ascii="Aptos" w:hAnsi="Aptos"/>
          <w:color w:val="242424"/>
          <w:u w:color="242424"/>
        </w:rPr>
        <w:t xml:space="preserve"> Dagmara Piasecka</w:t>
      </w:r>
    </w:p>
    <w:p w14:paraId="7F5F480B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kierownik produkcji:</w:t>
      </w:r>
      <w:r w:rsidRPr="009A6468">
        <w:rPr>
          <w:rFonts w:ascii="Aptos" w:hAnsi="Aptos"/>
          <w:color w:val="242424"/>
          <w:u w:color="242424"/>
        </w:rPr>
        <w:t xml:space="preserve"> Artur Zgadzaj</w:t>
      </w:r>
    </w:p>
    <w:p w14:paraId="055BDAB7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produkcja:</w:t>
      </w:r>
      <w:r w:rsidRPr="009A6468">
        <w:rPr>
          <w:rFonts w:ascii="Aptos" w:hAnsi="Aptos"/>
          <w:color w:val="242424"/>
          <w:u w:color="242424"/>
        </w:rPr>
        <w:t xml:space="preserve"> Green Rat </w:t>
      </w:r>
      <w:proofErr w:type="spellStart"/>
      <w:r w:rsidRPr="009A6468">
        <w:rPr>
          <w:rFonts w:ascii="Aptos" w:hAnsi="Aptos"/>
          <w:color w:val="242424"/>
          <w:u w:color="242424"/>
        </w:rPr>
        <w:t>Production</w:t>
      </w:r>
      <w:proofErr w:type="spellEnd"/>
    </w:p>
    <w:p w14:paraId="2FE256C1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dystrybucja w Polsce:</w:t>
      </w:r>
      <w:r w:rsidRPr="009A6468">
        <w:rPr>
          <w:rFonts w:ascii="Aptos" w:hAnsi="Aptos"/>
          <w:color w:val="242424"/>
          <w:u w:color="242424"/>
        </w:rPr>
        <w:t xml:space="preserve"> NEXT FILM </w:t>
      </w:r>
    </w:p>
    <w:p w14:paraId="1926ED67" w14:textId="77777777" w:rsidR="00A92D04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agent sprzedaży światowej:</w:t>
      </w:r>
      <w:r w:rsidRPr="009A6468">
        <w:rPr>
          <w:rFonts w:ascii="Aptos" w:hAnsi="Aptos"/>
          <w:color w:val="242424"/>
          <w:u w:color="242424"/>
        </w:rPr>
        <w:t xml:space="preserve">  </w:t>
      </w:r>
      <w:r w:rsidRPr="009A6468">
        <w:rPr>
          <w:rFonts w:ascii="Aptos" w:hAnsi="Aptos"/>
        </w:rPr>
        <w:t xml:space="preserve">The </w:t>
      </w:r>
      <w:proofErr w:type="spellStart"/>
      <w:r w:rsidRPr="009A6468">
        <w:rPr>
          <w:rFonts w:ascii="Aptos" w:hAnsi="Aptos"/>
        </w:rPr>
        <w:t>Yellow</w:t>
      </w:r>
      <w:proofErr w:type="spellEnd"/>
      <w:r w:rsidRPr="009A6468">
        <w:rPr>
          <w:rFonts w:ascii="Aptos" w:hAnsi="Aptos"/>
        </w:rPr>
        <w:t xml:space="preserve"> </w:t>
      </w:r>
      <w:proofErr w:type="spellStart"/>
      <w:r w:rsidRPr="009A6468">
        <w:rPr>
          <w:rFonts w:ascii="Aptos" w:hAnsi="Aptos"/>
        </w:rPr>
        <w:t>Affair</w:t>
      </w:r>
      <w:proofErr w:type="spellEnd"/>
      <w:r w:rsidRPr="009A6468">
        <w:rPr>
          <w:rFonts w:ascii="Aptos" w:hAnsi="Aptos"/>
          <w:color w:val="242424"/>
          <w:u w:color="242424"/>
        </w:rPr>
        <w:t> </w:t>
      </w:r>
    </w:p>
    <w:p w14:paraId="056E403E" w14:textId="77777777" w:rsidR="00A92D04" w:rsidRPr="00280B7E" w:rsidRDefault="00A92D04" w:rsidP="00A92D04">
      <w:pPr>
        <w:shd w:val="clear" w:color="auto" w:fill="FFFFFF"/>
        <w:spacing w:after="0" w:line="240" w:lineRule="auto"/>
        <w:ind w:left="1134" w:right="1134"/>
        <w:jc w:val="both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koprodukcja:</w:t>
      </w:r>
      <w:r w:rsidRPr="009A6468">
        <w:rPr>
          <w:rFonts w:ascii="Aptos" w:hAnsi="Aptos"/>
          <w:color w:val="242424"/>
          <w:u w:color="242424"/>
        </w:rPr>
        <w:t> </w:t>
      </w:r>
      <w:r w:rsidRPr="009A6468">
        <w:rPr>
          <w:rFonts w:ascii="Aptos" w:hAnsi="Aptos"/>
        </w:rPr>
        <w:t xml:space="preserve"> </w:t>
      </w:r>
      <w:proofErr w:type="spellStart"/>
      <w:r w:rsidRPr="00280B7E">
        <w:rPr>
          <w:rFonts w:ascii="Aptos" w:hAnsi="Aptos"/>
        </w:rPr>
        <w:t>Heaven's</w:t>
      </w:r>
      <w:proofErr w:type="spellEnd"/>
      <w:r w:rsidRPr="00280B7E">
        <w:rPr>
          <w:rFonts w:ascii="Aptos" w:hAnsi="Aptos"/>
        </w:rPr>
        <w:t xml:space="preserve"> </w:t>
      </w:r>
      <w:proofErr w:type="spellStart"/>
      <w:r w:rsidRPr="00280B7E">
        <w:rPr>
          <w:rFonts w:ascii="Aptos" w:hAnsi="Aptos"/>
        </w:rPr>
        <w:t>Gate</w:t>
      </w:r>
      <w:proofErr w:type="spellEnd"/>
      <w:r w:rsidRPr="009A3570">
        <w:rPr>
          <w:rFonts w:ascii="Aptos" w:hAnsi="Aptos"/>
        </w:rPr>
        <w:t xml:space="preserve">, </w:t>
      </w:r>
      <w:proofErr w:type="spellStart"/>
      <w:r w:rsidRPr="00280B7E">
        <w:rPr>
          <w:rFonts w:ascii="Aptos" w:hAnsi="Aptos"/>
        </w:rPr>
        <w:t>Lonely</w:t>
      </w:r>
      <w:proofErr w:type="spellEnd"/>
      <w:r w:rsidRPr="00280B7E">
        <w:rPr>
          <w:rFonts w:ascii="Aptos" w:hAnsi="Aptos"/>
        </w:rPr>
        <w:t xml:space="preserve"> </w:t>
      </w:r>
      <w:proofErr w:type="spellStart"/>
      <w:r w:rsidRPr="00280B7E">
        <w:rPr>
          <w:rFonts w:ascii="Aptos" w:hAnsi="Aptos"/>
        </w:rPr>
        <w:t>Production</w:t>
      </w:r>
      <w:proofErr w:type="spellEnd"/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>Krzysztof Komander</w:t>
      </w:r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>Wytwórnia Filmów Dokumentalnych i Fabularnych</w:t>
      </w:r>
      <w:r w:rsidRPr="009A3570">
        <w:rPr>
          <w:rFonts w:ascii="Aptos" w:hAnsi="Aptos"/>
        </w:rPr>
        <w:t xml:space="preserve">, </w:t>
      </w:r>
      <w:proofErr w:type="spellStart"/>
      <w:r w:rsidRPr="00280B7E">
        <w:rPr>
          <w:rFonts w:ascii="Aptos" w:hAnsi="Aptos"/>
        </w:rPr>
        <w:t>Matejka.Studio</w:t>
      </w:r>
      <w:proofErr w:type="spellEnd"/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>Mazowiecki Warszawski Fundusz Filmowy</w:t>
      </w:r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lastRenderedPageBreak/>
        <w:t>Silesia Film</w:t>
      </w:r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 xml:space="preserve">Haka </w:t>
      </w:r>
      <w:proofErr w:type="spellStart"/>
      <w:r w:rsidRPr="00280B7E">
        <w:rPr>
          <w:rFonts w:ascii="Aptos" w:hAnsi="Aptos"/>
        </w:rPr>
        <w:t>Films</w:t>
      </w:r>
      <w:proofErr w:type="spellEnd"/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 xml:space="preserve">OFF Beat </w:t>
      </w:r>
      <w:proofErr w:type="spellStart"/>
      <w:r w:rsidRPr="00280B7E">
        <w:rPr>
          <w:rFonts w:ascii="Aptos" w:hAnsi="Aptos"/>
        </w:rPr>
        <w:t>Films</w:t>
      </w:r>
      <w:proofErr w:type="spellEnd"/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>EC1 Łódź - Miasto Kultury</w:t>
      </w:r>
      <w:r w:rsidRPr="009A3570">
        <w:rPr>
          <w:rFonts w:ascii="Aptos" w:hAnsi="Aptos"/>
        </w:rPr>
        <w:t xml:space="preserve">, </w:t>
      </w:r>
      <w:proofErr w:type="spellStart"/>
      <w:r w:rsidRPr="00280B7E">
        <w:rPr>
          <w:rFonts w:ascii="Aptos" w:hAnsi="Aptos"/>
        </w:rPr>
        <w:t>Abstraction</w:t>
      </w:r>
      <w:proofErr w:type="spellEnd"/>
      <w:r w:rsidRPr="00280B7E">
        <w:rPr>
          <w:rFonts w:ascii="Aptos" w:hAnsi="Aptos"/>
        </w:rPr>
        <w:t> Plan</w:t>
      </w:r>
      <w:r w:rsidRPr="009A3570">
        <w:rPr>
          <w:rFonts w:ascii="Aptos" w:hAnsi="Aptos"/>
        </w:rPr>
        <w:t xml:space="preserve">, </w:t>
      </w:r>
      <w:proofErr w:type="spellStart"/>
      <w:r w:rsidRPr="00280B7E">
        <w:rPr>
          <w:rFonts w:ascii="Aptos" w:hAnsi="Aptos"/>
        </w:rPr>
        <w:t>Bahama</w:t>
      </w:r>
      <w:proofErr w:type="spellEnd"/>
      <w:r w:rsidRPr="00280B7E">
        <w:rPr>
          <w:rFonts w:ascii="Aptos" w:hAnsi="Aptos"/>
        </w:rPr>
        <w:t xml:space="preserve"> </w:t>
      </w:r>
      <w:proofErr w:type="spellStart"/>
      <w:r w:rsidRPr="00280B7E">
        <w:rPr>
          <w:rFonts w:ascii="Aptos" w:hAnsi="Aptos"/>
        </w:rPr>
        <w:t>Films</w:t>
      </w:r>
      <w:proofErr w:type="spellEnd"/>
      <w:r w:rsidRPr="00280B7E">
        <w:rPr>
          <w:rFonts w:ascii="Aptos" w:hAnsi="Aptos"/>
        </w:rPr>
        <w:t xml:space="preserve"> Wiktor Piątkowski</w:t>
      </w:r>
    </w:p>
    <w:p w14:paraId="71A34A5C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</w:rPr>
      </w:pPr>
    </w:p>
    <w:p w14:paraId="2068A256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Współfinansowanie:</w:t>
      </w:r>
      <w:r w:rsidRPr="009A6468">
        <w:rPr>
          <w:rFonts w:ascii="Aptos" w:hAnsi="Aptos"/>
          <w:color w:val="242424"/>
          <w:u w:color="242424"/>
        </w:rPr>
        <w:t> </w:t>
      </w:r>
      <w:r w:rsidRPr="009B4153">
        <w:rPr>
          <w:rFonts w:ascii="Aptos" w:hAnsi="Aptos"/>
        </w:rPr>
        <w:t>Polski Instytut Sztuki Filmowej, Uni</w:t>
      </w:r>
      <w:r>
        <w:rPr>
          <w:rFonts w:ascii="Aptos" w:hAnsi="Aptos"/>
        </w:rPr>
        <w:t>a</w:t>
      </w:r>
      <w:r w:rsidRPr="009B4153">
        <w:rPr>
          <w:rFonts w:ascii="Aptos" w:hAnsi="Aptos"/>
        </w:rPr>
        <w:t xml:space="preserve"> Europejsk</w:t>
      </w:r>
      <w:r>
        <w:rPr>
          <w:rFonts w:ascii="Aptos" w:hAnsi="Aptos"/>
        </w:rPr>
        <w:t>a</w:t>
      </w:r>
      <w:r w:rsidRPr="009B4153">
        <w:rPr>
          <w:rFonts w:ascii="Aptos" w:hAnsi="Aptos"/>
        </w:rPr>
        <w:t>, Ministerstwo Środowiska Czech, Kraj Ustecki, Czeski Fundusz</w:t>
      </w:r>
      <w:r w:rsidRPr="009A6468">
        <w:rPr>
          <w:rFonts w:ascii="Aptos" w:hAnsi="Aptos"/>
          <w:color w:val="242424"/>
          <w:u w:color="242424"/>
        </w:rPr>
        <w:t xml:space="preserve"> Audiowizualny, </w:t>
      </w:r>
      <w:r w:rsidRPr="009A6468">
        <w:rPr>
          <w:rFonts w:ascii="Aptos" w:hAnsi="Aptos"/>
        </w:rPr>
        <w:t>Śląski Fundusz Filmowy</w:t>
      </w:r>
    </w:p>
    <w:p w14:paraId="69287AE8" w14:textId="77777777" w:rsidR="00A92D04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</w:rPr>
      </w:pPr>
    </w:p>
    <w:p w14:paraId="510002ED" w14:textId="77777777" w:rsidR="00A92D04" w:rsidRPr="009A6468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</w:rPr>
      </w:pPr>
    </w:p>
    <w:p w14:paraId="087D267A" w14:textId="77777777" w:rsidR="00A92D04" w:rsidRPr="009A6468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</w:rPr>
      </w:pPr>
    </w:p>
    <w:p w14:paraId="4439CAC5" w14:textId="77777777" w:rsidR="00A92D04" w:rsidRPr="009A6468" w:rsidRDefault="00A92D04" w:rsidP="00A92D04">
      <w:pPr>
        <w:pStyle w:val="Bezodstpw"/>
        <w:spacing w:line="360" w:lineRule="auto"/>
        <w:ind w:left="1134" w:right="1133"/>
        <w:rPr>
          <w:rFonts w:ascii="Aptos" w:hAnsi="Aptos"/>
          <w:b/>
          <w:bCs/>
        </w:rPr>
      </w:pPr>
      <w:r w:rsidRPr="009A6468">
        <w:rPr>
          <w:rFonts w:ascii="Aptos" w:hAnsi="Aptos"/>
          <w:b/>
          <w:bCs/>
        </w:rPr>
        <w:t>***</w:t>
      </w:r>
    </w:p>
    <w:p w14:paraId="7824C719" w14:textId="77777777" w:rsidR="00A92D04" w:rsidRPr="009A6468" w:rsidRDefault="00A92D04" w:rsidP="00A92D04">
      <w:pPr>
        <w:pStyle w:val="redniasiatka21"/>
        <w:spacing w:line="360" w:lineRule="auto"/>
        <w:ind w:left="426" w:right="1133" w:firstLine="708"/>
        <w:rPr>
          <w:rFonts w:ascii="Aptos" w:hAnsi="Aptos"/>
          <w:b/>
          <w:bCs/>
        </w:rPr>
      </w:pPr>
      <w:r w:rsidRPr="009A6468">
        <w:rPr>
          <w:rFonts w:ascii="Aptos" w:hAnsi="Aptos"/>
          <w:b/>
          <w:bCs/>
        </w:rPr>
        <w:t>KONTAKT DLA MEDIÓW:</w:t>
      </w:r>
    </w:p>
    <w:p w14:paraId="35F6FAA0" w14:textId="5A04FC53" w:rsidR="00A92D04" w:rsidRPr="009A6468" w:rsidRDefault="00A92D04" w:rsidP="00A92D04">
      <w:pPr>
        <w:pStyle w:val="NoSpacing1"/>
        <w:spacing w:line="360" w:lineRule="auto"/>
        <w:ind w:left="1134" w:right="1133"/>
        <w:rPr>
          <w:rFonts w:ascii="Aptos" w:hAnsi="Aptos"/>
        </w:rPr>
      </w:pPr>
      <w:r w:rsidRPr="009A6468">
        <w:rPr>
          <w:rFonts w:ascii="Aptos" w:hAnsi="Aptos"/>
        </w:rPr>
        <w:t>Aleksandra Misiak</w:t>
      </w:r>
      <w:r w:rsidRPr="009A6468">
        <w:rPr>
          <w:rFonts w:ascii="Aptos" w:hAnsi="Aptos"/>
        </w:rPr>
        <w:br/>
        <w:t xml:space="preserve">mail: </w:t>
      </w:r>
      <w:hyperlink r:id="rId12" w:history="1">
        <w:r w:rsidRPr="009A6468">
          <w:rPr>
            <w:rStyle w:val="Hipercze"/>
            <w:rFonts w:ascii="Aptos" w:hAnsi="Aptos"/>
          </w:rPr>
          <w:t>aleksandra.misiak@next-film.pl</w:t>
        </w:r>
      </w:hyperlink>
      <w:r w:rsidRPr="009A6468">
        <w:rPr>
          <w:rFonts w:ascii="Aptos" w:hAnsi="Aptos"/>
        </w:rPr>
        <w:br/>
      </w:r>
      <w:proofErr w:type="spellStart"/>
      <w:r w:rsidRPr="009A6468">
        <w:rPr>
          <w:rFonts w:ascii="Aptos" w:hAnsi="Aptos"/>
        </w:rPr>
        <w:t>tel</w:t>
      </w:r>
      <w:proofErr w:type="spellEnd"/>
      <w:r w:rsidRPr="009A6468">
        <w:rPr>
          <w:rFonts w:ascii="Aptos" w:hAnsi="Aptos"/>
        </w:rPr>
        <w:t>: 668 050</w:t>
      </w:r>
      <w:r>
        <w:rPr>
          <w:rFonts w:ascii="Aptos" w:hAnsi="Aptos"/>
        </w:rPr>
        <w:t> </w:t>
      </w:r>
      <w:r w:rsidRPr="009A6468">
        <w:rPr>
          <w:rFonts w:ascii="Aptos" w:hAnsi="Aptos"/>
        </w:rPr>
        <w:t>051</w:t>
      </w:r>
    </w:p>
    <w:p w14:paraId="32E1CAED" w14:textId="576FECBD" w:rsidR="00F86B41" w:rsidRPr="00F16B94" w:rsidRDefault="00F86B41" w:rsidP="00F16B94">
      <w:pPr>
        <w:pStyle w:val="NoSpacing1"/>
        <w:spacing w:line="360" w:lineRule="auto"/>
        <w:ind w:left="1134" w:right="1133"/>
        <w:jc w:val="both"/>
        <w:rPr>
          <w:rFonts w:ascii="Aptos" w:hAnsi="Aptos"/>
        </w:rPr>
      </w:pPr>
    </w:p>
    <w:sectPr w:rsidR="00F86B41" w:rsidRPr="00F16B94" w:rsidSect="00446378">
      <w:headerReference w:type="default" r:id="rId13"/>
      <w:footerReference w:type="default" r:id="rId14"/>
      <w:pgSz w:w="11900" w:h="16840"/>
      <w:pgMar w:top="238" w:right="238" w:bottom="249" w:left="23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1BF0" w14:textId="77777777" w:rsidR="006F7D00" w:rsidRDefault="006F7D00">
      <w:pPr>
        <w:spacing w:after="0" w:line="240" w:lineRule="auto"/>
      </w:pPr>
      <w:r>
        <w:separator/>
      </w:r>
    </w:p>
  </w:endnote>
  <w:endnote w:type="continuationSeparator" w:id="0">
    <w:p w14:paraId="51908B56" w14:textId="77777777" w:rsidR="006F7D00" w:rsidRDefault="006F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E7FB" w14:textId="43019B13" w:rsidR="00446378" w:rsidRDefault="00446378">
    <w:pPr>
      <w:pStyle w:val="Stopka"/>
    </w:pPr>
  </w:p>
  <w:p w14:paraId="666FB3A1" w14:textId="77777777" w:rsidR="00446378" w:rsidRDefault="00446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D5FE" w14:textId="77777777" w:rsidR="006F7D00" w:rsidRDefault="006F7D00">
      <w:pPr>
        <w:spacing w:after="0" w:line="240" w:lineRule="auto"/>
      </w:pPr>
      <w:r>
        <w:separator/>
      </w:r>
    </w:p>
  </w:footnote>
  <w:footnote w:type="continuationSeparator" w:id="0">
    <w:p w14:paraId="43E7BD20" w14:textId="77777777" w:rsidR="006F7D00" w:rsidRDefault="006F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8105" w14:textId="659635AD" w:rsidR="00BC51BE" w:rsidRDefault="00BC51BE" w:rsidP="00BC51BE">
    <w:pPr>
      <w:spacing w:after="0" w:line="360" w:lineRule="auto"/>
      <w:ind w:right="1133"/>
      <w:rPr>
        <w:rFonts w:ascii="Aptos" w:hAnsi="Aptos"/>
        <w:b/>
        <w:bCs/>
        <w:sz w:val="32"/>
        <w:szCs w:val="32"/>
      </w:rPr>
    </w:pPr>
    <w:r w:rsidRPr="009A6468">
      <w:rPr>
        <w:rFonts w:ascii="Aptos" w:hAnsi="Aptos"/>
        <w:b/>
        <w:bCs/>
        <w:noProof/>
      </w:rPr>
      <w:drawing>
        <wp:anchor distT="0" distB="0" distL="114300" distR="114300" simplePos="0" relativeHeight="251659264" behindDoc="0" locked="0" layoutInCell="1" allowOverlap="1" wp14:anchorId="09EBBFBD" wp14:editId="3C16F723">
          <wp:simplePos x="0" y="0"/>
          <wp:positionH relativeFrom="margin">
            <wp:align>center</wp:align>
          </wp:positionH>
          <wp:positionV relativeFrom="paragraph">
            <wp:posOffset>-450850</wp:posOffset>
          </wp:positionV>
          <wp:extent cx="1379881" cy="1018208"/>
          <wp:effectExtent l="0" t="0" r="0" b="0"/>
          <wp:wrapSquare wrapText="bothSides"/>
          <wp:docPr id="1066895059" name="officeArt object" descr="next_film_01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ext_film_01 (2)" descr="next_film_01 (2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81" cy="10182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874CA4B" w14:textId="4585F563" w:rsidR="00BC51BE" w:rsidRDefault="00BC51BE">
    <w:pPr>
      <w:pStyle w:val="Nagwek"/>
    </w:pPr>
  </w:p>
  <w:p w14:paraId="060DB210" w14:textId="77777777" w:rsidR="00BC51BE" w:rsidRDefault="00BC51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41"/>
    <w:rsid w:val="00005B75"/>
    <w:rsid w:val="000213D7"/>
    <w:rsid w:val="000304B6"/>
    <w:rsid w:val="000344B5"/>
    <w:rsid w:val="000A117B"/>
    <w:rsid w:val="000B0B25"/>
    <w:rsid w:val="000D3642"/>
    <w:rsid w:val="000D4AAD"/>
    <w:rsid w:val="00115487"/>
    <w:rsid w:val="00117F94"/>
    <w:rsid w:val="00121D41"/>
    <w:rsid w:val="00130946"/>
    <w:rsid w:val="001408F5"/>
    <w:rsid w:val="00160395"/>
    <w:rsid w:val="001725CF"/>
    <w:rsid w:val="001736EE"/>
    <w:rsid w:val="00180218"/>
    <w:rsid w:val="00181272"/>
    <w:rsid w:val="00184C56"/>
    <w:rsid w:val="001948A2"/>
    <w:rsid w:val="001B5C12"/>
    <w:rsid w:val="00230BD8"/>
    <w:rsid w:val="002A4084"/>
    <w:rsid w:val="002F436D"/>
    <w:rsid w:val="002F513D"/>
    <w:rsid w:val="00301BE3"/>
    <w:rsid w:val="00322682"/>
    <w:rsid w:val="00353D8E"/>
    <w:rsid w:val="003A4931"/>
    <w:rsid w:val="003C4711"/>
    <w:rsid w:val="003C7912"/>
    <w:rsid w:val="003E0E52"/>
    <w:rsid w:val="003E4B89"/>
    <w:rsid w:val="00403520"/>
    <w:rsid w:val="0042268A"/>
    <w:rsid w:val="004231E3"/>
    <w:rsid w:val="00446378"/>
    <w:rsid w:val="00450936"/>
    <w:rsid w:val="00454EA3"/>
    <w:rsid w:val="00480CC7"/>
    <w:rsid w:val="00484BC5"/>
    <w:rsid w:val="004A4AB5"/>
    <w:rsid w:val="004B5D04"/>
    <w:rsid w:val="004D6F3D"/>
    <w:rsid w:val="005C146A"/>
    <w:rsid w:val="005D2416"/>
    <w:rsid w:val="005E3880"/>
    <w:rsid w:val="005E5A54"/>
    <w:rsid w:val="005F2643"/>
    <w:rsid w:val="005F4FE7"/>
    <w:rsid w:val="005F5F21"/>
    <w:rsid w:val="005F6388"/>
    <w:rsid w:val="00602401"/>
    <w:rsid w:val="006024DA"/>
    <w:rsid w:val="00607111"/>
    <w:rsid w:val="0061440D"/>
    <w:rsid w:val="00616743"/>
    <w:rsid w:val="00641379"/>
    <w:rsid w:val="006611D4"/>
    <w:rsid w:val="00695C93"/>
    <w:rsid w:val="006A0E86"/>
    <w:rsid w:val="006A646D"/>
    <w:rsid w:val="006C4031"/>
    <w:rsid w:val="006C7BC2"/>
    <w:rsid w:val="006D72A7"/>
    <w:rsid w:val="006F7D00"/>
    <w:rsid w:val="00723C91"/>
    <w:rsid w:val="007346A6"/>
    <w:rsid w:val="00747408"/>
    <w:rsid w:val="00771086"/>
    <w:rsid w:val="00774D2E"/>
    <w:rsid w:val="00784D21"/>
    <w:rsid w:val="0078768B"/>
    <w:rsid w:val="00791B8E"/>
    <w:rsid w:val="007B268A"/>
    <w:rsid w:val="007C4D05"/>
    <w:rsid w:val="008016DF"/>
    <w:rsid w:val="0083002F"/>
    <w:rsid w:val="00855EF0"/>
    <w:rsid w:val="0088716D"/>
    <w:rsid w:val="008B208E"/>
    <w:rsid w:val="008F1B95"/>
    <w:rsid w:val="00903BE5"/>
    <w:rsid w:val="0090629A"/>
    <w:rsid w:val="00970359"/>
    <w:rsid w:val="00995027"/>
    <w:rsid w:val="009A3570"/>
    <w:rsid w:val="009A6468"/>
    <w:rsid w:val="009B2315"/>
    <w:rsid w:val="009B4153"/>
    <w:rsid w:val="009C224D"/>
    <w:rsid w:val="009E4E3D"/>
    <w:rsid w:val="009E5036"/>
    <w:rsid w:val="00A22B4D"/>
    <w:rsid w:val="00A248E6"/>
    <w:rsid w:val="00A3072E"/>
    <w:rsid w:val="00A31F06"/>
    <w:rsid w:val="00A3534A"/>
    <w:rsid w:val="00A80231"/>
    <w:rsid w:val="00A92D04"/>
    <w:rsid w:val="00AA7377"/>
    <w:rsid w:val="00AB51D5"/>
    <w:rsid w:val="00AD04AE"/>
    <w:rsid w:val="00AE158C"/>
    <w:rsid w:val="00AE6277"/>
    <w:rsid w:val="00AF6B44"/>
    <w:rsid w:val="00B1278E"/>
    <w:rsid w:val="00B16A43"/>
    <w:rsid w:val="00B203F1"/>
    <w:rsid w:val="00B45BA2"/>
    <w:rsid w:val="00B500E0"/>
    <w:rsid w:val="00B57EA3"/>
    <w:rsid w:val="00B61C28"/>
    <w:rsid w:val="00B677BB"/>
    <w:rsid w:val="00B723FF"/>
    <w:rsid w:val="00B72C19"/>
    <w:rsid w:val="00B73C10"/>
    <w:rsid w:val="00BC51BE"/>
    <w:rsid w:val="00BC788E"/>
    <w:rsid w:val="00BD128C"/>
    <w:rsid w:val="00BE3164"/>
    <w:rsid w:val="00BF201F"/>
    <w:rsid w:val="00C0146D"/>
    <w:rsid w:val="00C0159C"/>
    <w:rsid w:val="00C366BD"/>
    <w:rsid w:val="00C51B74"/>
    <w:rsid w:val="00C67CD4"/>
    <w:rsid w:val="00C71336"/>
    <w:rsid w:val="00CA7DB7"/>
    <w:rsid w:val="00CB7B10"/>
    <w:rsid w:val="00CC2DE1"/>
    <w:rsid w:val="00CE40F3"/>
    <w:rsid w:val="00CF75A8"/>
    <w:rsid w:val="00D104F2"/>
    <w:rsid w:val="00D21B38"/>
    <w:rsid w:val="00D37F0E"/>
    <w:rsid w:val="00D46459"/>
    <w:rsid w:val="00D501EB"/>
    <w:rsid w:val="00D82AAB"/>
    <w:rsid w:val="00D96096"/>
    <w:rsid w:val="00DA2BEF"/>
    <w:rsid w:val="00DC4471"/>
    <w:rsid w:val="00DF1175"/>
    <w:rsid w:val="00DF7C82"/>
    <w:rsid w:val="00E12238"/>
    <w:rsid w:val="00E63096"/>
    <w:rsid w:val="00E67060"/>
    <w:rsid w:val="00E7099B"/>
    <w:rsid w:val="00EA00AB"/>
    <w:rsid w:val="00EA6341"/>
    <w:rsid w:val="00EA70F8"/>
    <w:rsid w:val="00EC21C2"/>
    <w:rsid w:val="00EC5AE5"/>
    <w:rsid w:val="00EE1679"/>
    <w:rsid w:val="00EE785C"/>
    <w:rsid w:val="00F16B94"/>
    <w:rsid w:val="00F379E0"/>
    <w:rsid w:val="00F433DA"/>
    <w:rsid w:val="00F67935"/>
    <w:rsid w:val="00F779BB"/>
    <w:rsid w:val="00F83E38"/>
    <w:rsid w:val="00F86B41"/>
    <w:rsid w:val="00FB1107"/>
    <w:rsid w:val="00FB208D"/>
    <w:rsid w:val="00FD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DB1C6"/>
  <w15:docId w15:val="{0BB69AFC-B9FF-6347-8714-E3070F4F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uiPriority w:val="99"/>
    <w:pPr>
      <w:spacing w:before="100" w:after="10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redniasiatka21">
    <w:name w:val="Średnia siatka 2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oSpacing1">
    <w:name w:val="No Spacing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outline w:val="0"/>
      <w:color w:val="0000FF"/>
      <w:sz w:val="24"/>
      <w:szCs w:val="24"/>
      <w:u w:val="single" w:color="0000FF"/>
      <w:lang w:val="en-US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6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679"/>
    <w:rPr>
      <w:color w:val="000000"/>
      <w:sz w:val="18"/>
      <w:szCs w:val="18"/>
      <w:u w:color="000000"/>
    </w:rPr>
  </w:style>
  <w:style w:type="paragraph" w:styleId="Poprawka">
    <w:name w:val="Revision"/>
    <w:hidden/>
    <w:uiPriority w:val="99"/>
    <w:semiHidden/>
    <w:rsid w:val="00D37F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F0E"/>
    <w:rPr>
      <w:rFonts w:ascii="Calibri" w:hAnsi="Calibri" w:cs="Arial Unicode MS"/>
      <w:b/>
      <w:bCs/>
      <w:color w:val="000000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F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6459"/>
    <w:rPr>
      <w:color w:val="FF00FF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53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D8E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353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D8E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7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4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3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1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47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26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28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3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6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47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26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04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2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4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848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2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6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IpGg4gGXq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nq1wDuAMlE" TargetMode="External"/><Relationship Id="rId12" Type="http://schemas.openxmlformats.org/officeDocument/2006/relationships/hyperlink" Target="mailto:aleksandra.misiak@next-film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krzat.offici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iktok.com/@skrzat.offi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krzat.officia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A24A-2392-4317-A8FA-5896D482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560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Jakubik</dc:creator>
  <cp:lastModifiedBy>Aleksandra Misiak</cp:lastModifiedBy>
  <cp:revision>3</cp:revision>
  <dcterms:created xsi:type="dcterms:W3CDTF">2025-09-30T13:47:00Z</dcterms:created>
  <dcterms:modified xsi:type="dcterms:W3CDTF">2025-09-30T14:06:00Z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28ffceb420b65b118cdbeb34c6958f4012be4818a45750e88b632695163c20c1</vt:lpwstr>
  </property>
</Properties>
</file>