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0ADB" w14:textId="77777777" w:rsidR="00731E0E" w:rsidRPr="000A4E80" w:rsidRDefault="00731E0E" w:rsidP="00731E0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07F54456" w14:textId="003AB7F1" w:rsidR="0042665C" w:rsidRDefault="002668F8" w:rsidP="00731E0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ZOBACZ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 xml:space="preserve"> ZWIASTUN</w:t>
      </w:r>
      <w:r>
        <w:rPr>
          <w:rFonts w:ascii="Calibri" w:hAnsi="Calibri" w:cs="Calibri"/>
          <w:b/>
          <w:bCs/>
          <w:sz w:val="24"/>
          <w:szCs w:val="24"/>
        </w:rPr>
        <w:t xml:space="preserve"> I PLAKAT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 xml:space="preserve"> DO</w:t>
      </w:r>
      <w:r>
        <w:rPr>
          <w:rFonts w:ascii="Calibri" w:hAnsi="Calibri" w:cs="Calibri"/>
          <w:b/>
          <w:bCs/>
          <w:sz w:val="24"/>
          <w:szCs w:val="24"/>
        </w:rPr>
        <w:t xml:space="preserve"> DOSKONALE PRZYJĘTEGO NA FESTIWALU W WENECJI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 xml:space="preserve"> FILMU „NOSOROŻEC” </w:t>
      </w:r>
      <w:r w:rsidR="00FA7161" w:rsidRPr="000A4E80">
        <w:rPr>
          <w:rFonts w:ascii="Calibri" w:hAnsi="Calibri" w:cs="Calibri"/>
          <w:b/>
          <w:bCs/>
          <w:sz w:val="24"/>
          <w:szCs w:val="24"/>
        </w:rPr>
        <w:t>O</w:t>
      </w:r>
      <w:r w:rsidR="00BA341A" w:rsidRPr="000A4E80">
        <w:rPr>
          <w:rFonts w:ascii="Calibri" w:hAnsi="Calibri" w:cs="Calibri"/>
          <w:b/>
          <w:bCs/>
          <w:sz w:val="24"/>
          <w:szCs w:val="24"/>
        </w:rPr>
        <w:t>Ł</w:t>
      </w:r>
      <w:r w:rsidR="00FA7161" w:rsidRPr="000A4E80">
        <w:rPr>
          <w:rFonts w:ascii="Calibri" w:hAnsi="Calibri" w:cs="Calibri"/>
          <w:b/>
          <w:bCs/>
          <w:sz w:val="24"/>
          <w:szCs w:val="24"/>
        </w:rPr>
        <w:t>EH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>A</w:t>
      </w:r>
      <w:r w:rsidR="00FA7161" w:rsidRPr="000A4E80">
        <w:rPr>
          <w:rFonts w:ascii="Calibri" w:hAnsi="Calibri" w:cs="Calibri"/>
          <w:b/>
          <w:bCs/>
          <w:sz w:val="24"/>
          <w:szCs w:val="24"/>
        </w:rPr>
        <w:t xml:space="preserve"> SENCOW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 xml:space="preserve">A – </w:t>
      </w:r>
      <w:r w:rsidR="0042665C" w:rsidRPr="000A4E80">
        <w:rPr>
          <w:rFonts w:ascii="Calibri" w:hAnsi="Calibri" w:cs="Calibri"/>
          <w:b/>
          <w:bCs/>
          <w:sz w:val="24"/>
          <w:szCs w:val="24"/>
        </w:rPr>
        <w:t>UKRAIŃSKI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>EGO</w:t>
      </w:r>
      <w:r w:rsidR="0042665C" w:rsidRPr="000A4E80">
        <w:rPr>
          <w:rFonts w:ascii="Calibri" w:hAnsi="Calibri" w:cs="Calibri"/>
          <w:b/>
          <w:bCs/>
          <w:sz w:val="24"/>
          <w:szCs w:val="24"/>
        </w:rPr>
        <w:t xml:space="preserve"> REŻYSER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>A</w:t>
      </w:r>
      <w:r w:rsidR="0042665C" w:rsidRPr="000A4E80">
        <w:rPr>
          <w:rFonts w:ascii="Calibri" w:hAnsi="Calibri" w:cs="Calibri"/>
          <w:b/>
          <w:bCs/>
          <w:sz w:val="24"/>
          <w:szCs w:val="24"/>
        </w:rPr>
        <w:t xml:space="preserve"> FILMO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>WEGO</w:t>
      </w:r>
      <w:r w:rsidR="0042665C" w:rsidRPr="000A4E80">
        <w:rPr>
          <w:rFonts w:ascii="Calibri" w:hAnsi="Calibri" w:cs="Calibri"/>
          <w:b/>
          <w:bCs/>
          <w:sz w:val="24"/>
          <w:szCs w:val="24"/>
        </w:rPr>
        <w:t xml:space="preserve"> I POLI</w:t>
      </w:r>
      <w:r w:rsidR="00731E0E" w:rsidRPr="000A4E80">
        <w:rPr>
          <w:rFonts w:ascii="Calibri" w:hAnsi="Calibri" w:cs="Calibri"/>
          <w:b/>
          <w:bCs/>
          <w:sz w:val="24"/>
          <w:szCs w:val="24"/>
        </w:rPr>
        <w:t>TYCZNEGO</w:t>
      </w:r>
      <w:r w:rsidR="0042665C"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4268" w:rsidRPr="000A4E80">
        <w:rPr>
          <w:rFonts w:ascii="Calibri" w:hAnsi="Calibri" w:cs="Calibri"/>
          <w:b/>
          <w:bCs/>
          <w:sz w:val="24"/>
          <w:szCs w:val="24"/>
        </w:rPr>
        <w:t>WIĘŹNIA</w:t>
      </w:r>
    </w:p>
    <w:p w14:paraId="0167F516" w14:textId="77777777" w:rsidR="002668F8" w:rsidRDefault="002668F8" w:rsidP="00731E0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66F860F" w14:textId="3DED0050" w:rsidR="00171288" w:rsidRPr="000A4E80" w:rsidRDefault="0042665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Najnowszy film w reżyserii</w:t>
      </w:r>
      <w:r w:rsidR="00860678" w:rsidRPr="000A4E80">
        <w:rPr>
          <w:rFonts w:ascii="Calibri" w:hAnsi="Calibri" w:cs="Calibri"/>
          <w:b/>
          <w:bCs/>
          <w:sz w:val="24"/>
          <w:szCs w:val="24"/>
        </w:rPr>
        <w:t xml:space="preserve"> ukraińskiego </w:t>
      </w:r>
      <w:r w:rsidR="00A354EE" w:rsidRPr="000A4E80">
        <w:rPr>
          <w:rFonts w:ascii="Calibri" w:hAnsi="Calibri" w:cs="Calibri"/>
          <w:b/>
          <w:bCs/>
          <w:sz w:val="24"/>
          <w:szCs w:val="24"/>
        </w:rPr>
        <w:t>aktywist</w:t>
      </w:r>
      <w:r w:rsidR="00860678" w:rsidRPr="000A4E80">
        <w:rPr>
          <w:rFonts w:ascii="Calibri" w:hAnsi="Calibri" w:cs="Calibri"/>
          <w:b/>
          <w:bCs/>
          <w:sz w:val="24"/>
          <w:szCs w:val="24"/>
        </w:rPr>
        <w:t>y</w:t>
      </w:r>
      <w:r w:rsidR="00A354EE" w:rsidRPr="000A4E80">
        <w:rPr>
          <w:rFonts w:ascii="Calibri" w:hAnsi="Calibri" w:cs="Calibri"/>
          <w:b/>
          <w:bCs/>
          <w:sz w:val="24"/>
          <w:szCs w:val="24"/>
        </w:rPr>
        <w:t xml:space="preserve"> społeczn</w:t>
      </w:r>
      <w:r w:rsidR="00860678" w:rsidRPr="000A4E80">
        <w:rPr>
          <w:rFonts w:ascii="Calibri" w:hAnsi="Calibri" w:cs="Calibri"/>
          <w:b/>
          <w:bCs/>
          <w:sz w:val="24"/>
          <w:szCs w:val="24"/>
        </w:rPr>
        <w:t xml:space="preserve">ego 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O</w:t>
      </w:r>
      <w:r w:rsidR="00BA341A" w:rsidRPr="000A4E80">
        <w:rPr>
          <w:rFonts w:ascii="Calibri" w:hAnsi="Calibri" w:cs="Calibri"/>
          <w:b/>
          <w:bCs/>
          <w:sz w:val="24"/>
          <w:szCs w:val="24"/>
        </w:rPr>
        <w:t>łe</w:t>
      </w:r>
      <w:r w:rsidRPr="000A4E80">
        <w:rPr>
          <w:rFonts w:ascii="Calibri" w:hAnsi="Calibri" w:cs="Calibri"/>
          <w:b/>
          <w:bCs/>
          <w:sz w:val="24"/>
          <w:szCs w:val="24"/>
        </w:rPr>
        <w:t>ha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Sencowa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rego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</w:rPr>
        <w:t xml:space="preserve"> pi</w:t>
      </w:r>
      <w:r w:rsidRPr="000A4E80">
        <w:rPr>
          <w:rFonts w:ascii="Calibri" w:hAnsi="Calibri" w:cs="Calibri"/>
          <w:b/>
          <w:bCs/>
          <w:sz w:val="24"/>
          <w:szCs w:val="24"/>
        </w:rPr>
        <w:t>ę</w:t>
      </w:r>
      <w:r w:rsidRPr="000A4E80">
        <w:rPr>
          <w:rFonts w:ascii="Calibri" w:hAnsi="Calibri" w:cs="Calibri"/>
          <w:b/>
          <w:bCs/>
          <w:sz w:val="24"/>
          <w:szCs w:val="24"/>
        </w:rPr>
        <w:t>cioletnie uwięzienie w rosyjskim łagrze poruszał</w:t>
      </w:r>
      <w:r w:rsidRPr="000A4E80">
        <w:rPr>
          <w:rFonts w:ascii="Calibri" w:hAnsi="Calibri" w:cs="Calibri"/>
          <w:b/>
          <w:bCs/>
          <w:sz w:val="24"/>
          <w:szCs w:val="24"/>
          <w:lang w:val="nl-NL"/>
        </w:rPr>
        <w:t>o opini</w:t>
      </w:r>
      <w:r w:rsidRPr="000A4E80">
        <w:rPr>
          <w:rFonts w:ascii="Calibri" w:hAnsi="Calibri" w:cs="Calibri"/>
          <w:b/>
          <w:bCs/>
          <w:sz w:val="24"/>
          <w:szCs w:val="24"/>
        </w:rPr>
        <w:t>ę publiczną, trafi do polskich kin 10 grudnia. Już dziś prezentujemy zwiastun i plakat „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Nosoroż</w:t>
      </w:r>
      <w:proofErr w:type="spellEnd"/>
      <w:r w:rsidR="002668F8">
        <w:rPr>
          <w:rFonts w:ascii="Calibri" w:hAnsi="Calibri" w:cs="Calibri"/>
          <w:b/>
          <w:bCs/>
          <w:sz w:val="24"/>
          <w:szCs w:val="24"/>
          <w:lang w:val="pt-PT"/>
        </w:rPr>
        <w:t xml:space="preserve">ca", który swoją międzynarodową premierę </w:t>
      </w:r>
      <w:r w:rsidR="002668F8" w:rsidRPr="002668F8">
        <w:rPr>
          <w:rFonts w:ascii="Calibri" w:hAnsi="Calibri" w:cs="Calibri"/>
          <w:b/>
          <w:bCs/>
          <w:sz w:val="24"/>
          <w:szCs w:val="24"/>
          <w:lang w:val="pt-PT"/>
        </w:rPr>
        <w:t>miał w konkursowej sekcji Orizzonti, 78. Międzynarodowego Festiwalu Filmowego w Wenecji.  W Polsce film pokazywany był w Konkursie Międzynarodowym Warszawskiego Festiwalu Filmowego oraz na festiwalu Ukraina</w:t>
      </w:r>
      <w:r w:rsidR="002668F8">
        <w:rPr>
          <w:rFonts w:ascii="Calibri" w:hAnsi="Calibri" w:cs="Calibri"/>
          <w:b/>
          <w:bCs/>
          <w:sz w:val="24"/>
          <w:szCs w:val="24"/>
          <w:lang w:val="pt-PT"/>
        </w:rPr>
        <w:t>!.</w:t>
      </w:r>
    </w:p>
    <w:p w14:paraId="1F76BD53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949E4C2" w14:textId="185778D4" w:rsidR="00171288" w:rsidRPr="000A4E80" w:rsidRDefault="0042665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>„Nosorożec” to dramat kryminalny, rozgrywający się na Ukrainie w latach 90., podczas tran</w:t>
      </w:r>
      <w:r w:rsidRPr="000A4E80">
        <w:rPr>
          <w:rFonts w:ascii="Calibri" w:hAnsi="Calibri" w:cs="Calibri"/>
          <w:sz w:val="24"/>
          <w:szCs w:val="24"/>
        </w:rPr>
        <w:t>s</w:t>
      </w:r>
      <w:r w:rsidRPr="000A4E80">
        <w:rPr>
          <w:rFonts w:ascii="Calibri" w:hAnsi="Calibri" w:cs="Calibri"/>
          <w:sz w:val="24"/>
          <w:szCs w:val="24"/>
        </w:rPr>
        <w:t>formacji Związku Radzieckiego. Młody człowiek o pseudonimie Nosorożec zaczyna jako drobny złodziejaszek, by szybko wspinać się w hierarchii przestępczej. Zna tylko przemoc i okrucie</w:t>
      </w:r>
      <w:r w:rsidRPr="000A4E80">
        <w:rPr>
          <w:rFonts w:ascii="Calibri" w:hAnsi="Calibri" w:cs="Calibri"/>
          <w:sz w:val="24"/>
          <w:szCs w:val="24"/>
        </w:rPr>
        <w:t>ń</w:t>
      </w:r>
      <w:r w:rsidRPr="000A4E80">
        <w:rPr>
          <w:rFonts w:ascii="Calibri" w:hAnsi="Calibri" w:cs="Calibri"/>
          <w:sz w:val="24"/>
          <w:szCs w:val="24"/>
        </w:rPr>
        <w:t xml:space="preserve">stwo. Nie ma nic do stracenia. Czy w końcu znajdzie szansę na odkupienie? Według reżysera </w:t>
      </w:r>
      <w:proofErr w:type="spellStart"/>
      <w:r w:rsidRPr="000A4E80">
        <w:rPr>
          <w:rFonts w:ascii="Calibri" w:hAnsi="Calibri" w:cs="Calibri"/>
          <w:sz w:val="24"/>
          <w:szCs w:val="24"/>
        </w:rPr>
        <w:t>O</w:t>
      </w:r>
      <w:r w:rsidR="00346A9C" w:rsidRPr="000A4E80">
        <w:rPr>
          <w:rFonts w:ascii="Calibri" w:hAnsi="Calibri" w:cs="Calibri"/>
          <w:sz w:val="24"/>
          <w:szCs w:val="24"/>
        </w:rPr>
        <w:t>ł</w:t>
      </w:r>
      <w:r w:rsidRPr="000A4E80">
        <w:rPr>
          <w:rFonts w:ascii="Calibri" w:hAnsi="Calibri" w:cs="Calibri"/>
          <w:sz w:val="24"/>
          <w:szCs w:val="24"/>
        </w:rPr>
        <w:t>eha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Sencowa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nie jest to jednak po prostu film o gangsterach, zabijaniu i strzelaniu: </w:t>
      </w:r>
      <w:r w:rsidRPr="000A4E80">
        <w:rPr>
          <w:rFonts w:ascii="Calibri" w:hAnsi="Calibri" w:cs="Calibri"/>
          <w:i/>
          <w:iCs/>
          <w:sz w:val="24"/>
          <w:szCs w:val="24"/>
        </w:rPr>
        <w:t>To op</w:t>
      </w:r>
      <w:r w:rsidRPr="000A4E80">
        <w:rPr>
          <w:rFonts w:ascii="Calibri" w:hAnsi="Calibri" w:cs="Calibri"/>
          <w:i/>
          <w:iCs/>
          <w:sz w:val="24"/>
          <w:szCs w:val="24"/>
        </w:rPr>
        <w:t>o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wieść o człowieku,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ry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żył w tamtych czasach,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ry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przeszedł wiele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pr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i/>
          <w:iCs/>
          <w:sz w:val="24"/>
          <w:szCs w:val="24"/>
        </w:rPr>
        <w:t>b, ni</w:t>
      </w:r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sł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0A4E80">
        <w:rPr>
          <w:rFonts w:ascii="Calibri" w:hAnsi="Calibri" w:cs="Calibri"/>
          <w:i/>
          <w:iCs/>
          <w:sz w:val="24"/>
          <w:szCs w:val="24"/>
          <w:lang w:val="it-IT"/>
        </w:rPr>
        <w:t>co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ś w sobie,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pr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bował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poukł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ada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ć swoje życie. Nie nastawiam się na pokazanie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zab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jstwa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jednego człowieka przez drugiego; interesuję się tym, co czuje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zab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jca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dokonując morderstwa oraz po tym, kiedy już zabił, jak żyje z takim brzemieniem i dlaczego…</w:t>
      </w:r>
    </w:p>
    <w:p w14:paraId="12D9A485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2894514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2BE40A" w14:textId="3FFFC000" w:rsidR="00171288" w:rsidRPr="001D5DEA" w:rsidRDefault="00A7581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hyperlink r:id="rId8" w:history="1">
        <w:r w:rsidR="0042665C" w:rsidRPr="001D5DEA">
          <w:rPr>
            <w:rStyle w:val="Hipercze"/>
            <w:rFonts w:ascii="Calibri" w:hAnsi="Calibri" w:cs="Calibri"/>
            <w:b/>
            <w:sz w:val="28"/>
            <w:szCs w:val="28"/>
            <w:u w:color="0000FF"/>
            <w14:textOutline w14:w="0" w14:cap="rnd" w14:cmpd="sng" w14:algn="ctr">
              <w14:noFill/>
              <w14:prstDash w14:val="solid"/>
              <w14:bevel/>
            </w14:textOutline>
          </w:rPr>
          <w:t>Zobacz zwiastun</w:t>
        </w:r>
      </w:hyperlink>
    </w:p>
    <w:p w14:paraId="59D809F4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02C9EE" w14:textId="4831C9B7" w:rsidR="00171288" w:rsidRPr="000A4E80" w:rsidRDefault="0042665C">
      <w:pPr>
        <w:pStyle w:val="Nagwek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  <w:r w:rsidRPr="000A4E80">
        <w:rPr>
          <w:rFonts w:ascii="Calibri" w:hAnsi="Calibri" w:cs="Calibri"/>
          <w:lang w:val="pl-PL"/>
        </w:rPr>
        <w:t xml:space="preserve">„Nosorożec” został zrealizowany w koprodukcji ukraińsko-polsko-niemieckiej ze wsparciem Funduszu Rady Europy </w:t>
      </w:r>
      <w:proofErr w:type="spellStart"/>
      <w:r w:rsidRPr="000A4E80">
        <w:rPr>
          <w:rFonts w:ascii="Calibri" w:hAnsi="Calibri" w:cs="Calibri"/>
          <w:lang w:val="pl-PL"/>
        </w:rPr>
        <w:t>Eurimages</w:t>
      </w:r>
      <w:proofErr w:type="spellEnd"/>
      <w:r w:rsidRPr="000A4E80">
        <w:rPr>
          <w:rFonts w:ascii="Calibri" w:hAnsi="Calibri" w:cs="Calibri"/>
          <w:lang w:val="pl-PL"/>
        </w:rPr>
        <w:t xml:space="preserve">. Z polskiej strony koproducentem jest Apple Film </w:t>
      </w:r>
      <w:proofErr w:type="spellStart"/>
      <w:r w:rsidRPr="000A4E80">
        <w:rPr>
          <w:rFonts w:ascii="Calibri" w:hAnsi="Calibri" w:cs="Calibri"/>
          <w:lang w:val="pl-PL"/>
        </w:rPr>
        <w:t>Production</w:t>
      </w:r>
      <w:proofErr w:type="spellEnd"/>
      <w:r w:rsidRPr="000A4E80">
        <w:rPr>
          <w:rFonts w:ascii="Calibri" w:hAnsi="Calibri" w:cs="Calibri"/>
          <w:lang w:val="pl-PL"/>
        </w:rPr>
        <w:t xml:space="preserve">, to firma kierowana przez Dariusza Jabłońskiego, Violettę Kamińską i Izabelę </w:t>
      </w:r>
      <w:r w:rsidRPr="000A4E80">
        <w:rPr>
          <w:rFonts w:ascii="Calibri" w:hAnsi="Calibri" w:cs="Calibri"/>
          <w:lang w:val="de-DE"/>
        </w:rPr>
        <w:t>W</w:t>
      </w:r>
      <w:r w:rsidRPr="000A4E80">
        <w:rPr>
          <w:rFonts w:ascii="Calibri" w:hAnsi="Calibri" w:cs="Calibri"/>
          <w:lang w:val="es-ES_tradnl"/>
        </w:rPr>
        <w:t>ó</w:t>
      </w:r>
      <w:proofErr w:type="spellStart"/>
      <w:r w:rsidRPr="000A4E80">
        <w:rPr>
          <w:rFonts w:ascii="Calibri" w:hAnsi="Calibri" w:cs="Calibri"/>
          <w:lang w:val="pl-PL"/>
        </w:rPr>
        <w:t>jcik</w:t>
      </w:r>
      <w:proofErr w:type="spellEnd"/>
      <w:r w:rsidRPr="000A4E80">
        <w:rPr>
          <w:rFonts w:ascii="Calibri" w:hAnsi="Calibri" w:cs="Calibri"/>
          <w:lang w:val="pl-PL"/>
        </w:rPr>
        <w:t xml:space="preserve">. Dla Apple Film to już trzeci projekt związany z </w:t>
      </w:r>
      <w:proofErr w:type="spellStart"/>
      <w:r w:rsidRPr="000A4E80">
        <w:rPr>
          <w:rFonts w:ascii="Calibri" w:hAnsi="Calibri" w:cs="Calibri"/>
          <w:lang w:val="pl-PL"/>
        </w:rPr>
        <w:t>O</w:t>
      </w:r>
      <w:r w:rsidR="004701A7" w:rsidRPr="000A4E80">
        <w:rPr>
          <w:rFonts w:ascii="Calibri" w:hAnsi="Calibri" w:cs="Calibri"/>
          <w:lang w:val="pl-PL"/>
        </w:rPr>
        <w:t>ł</w:t>
      </w:r>
      <w:r w:rsidRPr="000A4E80">
        <w:rPr>
          <w:rFonts w:ascii="Calibri" w:hAnsi="Calibri" w:cs="Calibri"/>
          <w:lang w:val="pl-PL"/>
        </w:rPr>
        <w:t>ehem</w:t>
      </w:r>
      <w:proofErr w:type="spellEnd"/>
      <w:r w:rsidRPr="000A4E80">
        <w:rPr>
          <w:rFonts w:ascii="Calibri" w:hAnsi="Calibri" w:cs="Calibri"/>
          <w:lang w:val="pl-PL"/>
        </w:rPr>
        <w:t xml:space="preserve"> </w:t>
      </w:r>
      <w:proofErr w:type="spellStart"/>
      <w:r w:rsidRPr="000A4E80">
        <w:rPr>
          <w:rFonts w:ascii="Calibri" w:hAnsi="Calibri" w:cs="Calibri"/>
          <w:lang w:val="pl-PL"/>
        </w:rPr>
        <w:t>Sencowem</w:t>
      </w:r>
      <w:proofErr w:type="spellEnd"/>
      <w:r w:rsidRPr="000A4E80">
        <w:rPr>
          <w:rFonts w:ascii="Calibri" w:hAnsi="Calibri" w:cs="Calibri"/>
          <w:lang w:val="pl-PL"/>
        </w:rPr>
        <w:t xml:space="preserve">. </w:t>
      </w:r>
    </w:p>
    <w:p w14:paraId="160985B5" w14:textId="77777777" w:rsidR="00171288" w:rsidRPr="000A4E80" w:rsidRDefault="00171288">
      <w:pPr>
        <w:pStyle w:val="Nagwek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</w:p>
    <w:p w14:paraId="71EE5894" w14:textId="5A42C6D9" w:rsidR="00171288" w:rsidRPr="000A4E80" w:rsidRDefault="000A4E80" w:rsidP="000A4E8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4ED3506B" wp14:editId="7C2ACCC3">
            <wp:extent cx="4089400" cy="576086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orozec_plakat_m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29" cy="57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085F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52FFDA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2E11C9" w14:textId="77777777" w:rsidR="00A354EE" w:rsidRPr="000A4E80" w:rsidRDefault="0042665C" w:rsidP="00A354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 xml:space="preserve">Tytułowy Nosorożec to młody mężczyzna, mocny i sprawny fizycznie, wyjątkowe połączenie siły, spokoju i lekkomyślności. Po raz pierwszy spotykamy go na ulicach małego postsowieckiego miasteczka, </w:t>
      </w:r>
      <w:proofErr w:type="spellStart"/>
      <w:r w:rsidRPr="000A4E80">
        <w:rPr>
          <w:rFonts w:ascii="Calibri" w:hAnsi="Calibri" w:cs="Calibri"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  <w:lang w:val="de-DE"/>
        </w:rPr>
        <w:t>re</w:t>
      </w:r>
      <w:proofErr w:type="spellEnd"/>
      <w:r w:rsidRPr="000A4E80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  <w:lang w:val="de-DE"/>
        </w:rPr>
        <w:t>odegra</w:t>
      </w:r>
      <w:r w:rsidRPr="000A4E80">
        <w:rPr>
          <w:rFonts w:ascii="Calibri" w:hAnsi="Calibri" w:cs="Calibri"/>
          <w:sz w:val="24"/>
          <w:szCs w:val="24"/>
        </w:rPr>
        <w:t>ło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kluczową rolę w kształtowaniu jego charakteru. Obserwujemy, jak dorasta na tle wzlot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i </w:t>
      </w:r>
      <w:proofErr w:type="spellStart"/>
      <w:r w:rsidRPr="000A4E80">
        <w:rPr>
          <w:rFonts w:ascii="Calibri" w:hAnsi="Calibri" w:cs="Calibri"/>
          <w:sz w:val="24"/>
          <w:szCs w:val="24"/>
        </w:rPr>
        <w:t>upadk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swojego życia rodzinnego. Kolejne wydarzenia z jego życia </w:t>
      </w:r>
      <w:r w:rsidRPr="000A4E80">
        <w:rPr>
          <w:rFonts w:ascii="Calibri" w:hAnsi="Calibri" w:cs="Calibri"/>
          <w:sz w:val="24"/>
          <w:szCs w:val="24"/>
        </w:rPr>
        <w:lastRenderedPageBreak/>
        <w:t xml:space="preserve">przebiegają według schematu </w:t>
      </w:r>
      <w:proofErr w:type="spellStart"/>
      <w:r w:rsidRPr="000A4E80">
        <w:rPr>
          <w:rFonts w:ascii="Calibri" w:hAnsi="Calibri" w:cs="Calibri"/>
          <w:sz w:val="24"/>
          <w:szCs w:val="24"/>
        </w:rPr>
        <w:t>wsp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lnego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dla epoki życia sowieckiego: jeść lub być zjedzonym, bić lub być bitym. Nosorożec, odważny i fizycznie potężny, szybko awansuje w hierarchii loka</w:t>
      </w:r>
      <w:r w:rsidRPr="000A4E80">
        <w:rPr>
          <w:rFonts w:ascii="Calibri" w:hAnsi="Calibri" w:cs="Calibri"/>
          <w:sz w:val="24"/>
          <w:szCs w:val="24"/>
        </w:rPr>
        <w:t>l</w:t>
      </w:r>
      <w:r w:rsidRPr="000A4E80">
        <w:rPr>
          <w:rFonts w:ascii="Calibri" w:hAnsi="Calibri" w:cs="Calibri"/>
          <w:sz w:val="24"/>
          <w:szCs w:val="24"/>
        </w:rPr>
        <w:t xml:space="preserve">nego gangu przestępczego, stając się </w:t>
      </w:r>
      <w:proofErr w:type="spellStart"/>
      <w:r w:rsidRPr="000A4E80">
        <w:rPr>
          <w:rFonts w:ascii="Calibri" w:hAnsi="Calibri" w:cs="Calibri"/>
          <w:sz w:val="24"/>
          <w:szCs w:val="24"/>
        </w:rPr>
        <w:t>wkr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tce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jego </w:t>
      </w:r>
      <w:proofErr w:type="spellStart"/>
      <w:r w:rsidRPr="000A4E80">
        <w:rPr>
          <w:rFonts w:ascii="Calibri" w:hAnsi="Calibri" w:cs="Calibri"/>
          <w:sz w:val="24"/>
          <w:szCs w:val="24"/>
        </w:rPr>
        <w:t>przyw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dcą</w:t>
      </w:r>
      <w:proofErr w:type="spellEnd"/>
      <w:r w:rsidRPr="000A4E80">
        <w:rPr>
          <w:rFonts w:ascii="Calibri" w:hAnsi="Calibri" w:cs="Calibri"/>
          <w:sz w:val="24"/>
          <w:szCs w:val="24"/>
        </w:rPr>
        <w:t>. Ale nie jest to kariera bez kat</w:t>
      </w:r>
      <w:r w:rsidRPr="000A4E80">
        <w:rPr>
          <w:rFonts w:ascii="Calibri" w:hAnsi="Calibri" w:cs="Calibri"/>
          <w:sz w:val="24"/>
          <w:szCs w:val="24"/>
        </w:rPr>
        <w:t>a</w:t>
      </w:r>
      <w:r w:rsidRPr="000A4E80">
        <w:rPr>
          <w:rFonts w:ascii="Calibri" w:hAnsi="Calibri" w:cs="Calibri"/>
          <w:sz w:val="24"/>
          <w:szCs w:val="24"/>
        </w:rPr>
        <w:t xml:space="preserve">strofalnych </w:t>
      </w:r>
      <w:proofErr w:type="spellStart"/>
      <w:r w:rsidRPr="000A4E80">
        <w:rPr>
          <w:rFonts w:ascii="Calibri" w:hAnsi="Calibri" w:cs="Calibri"/>
          <w:sz w:val="24"/>
          <w:szCs w:val="24"/>
        </w:rPr>
        <w:t>błęd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>w z jego strony.</w:t>
      </w:r>
    </w:p>
    <w:p w14:paraId="2F6CF95A" w14:textId="77777777" w:rsidR="00A354EE" w:rsidRPr="000A4E80" w:rsidRDefault="00A354EE" w:rsidP="00A354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02A6C76B" w14:textId="4BFAC7D8" w:rsidR="00171288" w:rsidRPr="000A4E80" w:rsidRDefault="0042665C" w:rsidP="00A354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 xml:space="preserve">Poszukiwania odtwórcy głównej roli były długim procesem, jak mówi </w:t>
      </w:r>
      <w:proofErr w:type="spellStart"/>
      <w:r w:rsidRPr="000A4E80">
        <w:rPr>
          <w:rFonts w:ascii="Calibri" w:hAnsi="Calibri" w:cs="Calibri"/>
          <w:sz w:val="24"/>
          <w:szCs w:val="24"/>
        </w:rPr>
        <w:t>reż</w:t>
      </w:r>
      <w:proofErr w:type="spellEnd"/>
      <w:r w:rsidRPr="000A4E80">
        <w:rPr>
          <w:rFonts w:ascii="Calibri" w:hAnsi="Calibri" w:cs="Calibri"/>
          <w:sz w:val="24"/>
          <w:szCs w:val="24"/>
          <w:lang w:val="da-DK"/>
        </w:rPr>
        <w:t>yser O</w:t>
      </w:r>
      <w:r w:rsidR="009D3128" w:rsidRPr="000A4E80">
        <w:rPr>
          <w:rFonts w:ascii="Calibri" w:hAnsi="Calibri" w:cs="Calibri"/>
          <w:sz w:val="24"/>
          <w:szCs w:val="24"/>
          <w:lang w:val="da-DK"/>
        </w:rPr>
        <w:t>ł</w:t>
      </w:r>
      <w:r w:rsidRPr="000A4E80">
        <w:rPr>
          <w:rFonts w:ascii="Calibri" w:hAnsi="Calibri" w:cs="Calibri"/>
          <w:sz w:val="24"/>
          <w:szCs w:val="24"/>
          <w:lang w:val="da-DK"/>
        </w:rPr>
        <w:t xml:space="preserve">eh Sencow: 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Główną rolę gra debiutant, odkryty podczas trwającego dziesięć miesięcy castingu, podczas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rego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przesłuchano ponad 700 byłych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więźni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w, personel wojskowy i profesjonalnych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sporto</w:t>
      </w:r>
      <w:r w:rsidRPr="000A4E80">
        <w:rPr>
          <w:rFonts w:ascii="Calibri" w:hAnsi="Calibri" w:cs="Calibri"/>
          <w:i/>
          <w:iCs/>
          <w:sz w:val="24"/>
          <w:szCs w:val="24"/>
        </w:rPr>
        <w:t>w</w:t>
      </w:r>
      <w:r w:rsidRPr="000A4E80">
        <w:rPr>
          <w:rFonts w:ascii="Calibri" w:hAnsi="Calibri" w:cs="Calibri"/>
          <w:i/>
          <w:iCs/>
          <w:sz w:val="24"/>
          <w:szCs w:val="24"/>
        </w:rPr>
        <w:t>c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i/>
          <w:iCs/>
          <w:sz w:val="24"/>
          <w:szCs w:val="24"/>
        </w:rPr>
        <w:t>w. Obsada drugoplanowa składa się z zawodowych aktor</w:t>
      </w:r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w,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rzy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pomagają głównemu bohaterowi dorastać do jego roli, rozwijać się jako postać, poruszać się w synchronizacji z kam</w:t>
      </w:r>
      <w:r w:rsidRPr="000A4E80">
        <w:rPr>
          <w:rFonts w:ascii="Calibri" w:hAnsi="Calibri" w:cs="Calibri"/>
          <w:i/>
          <w:iCs/>
          <w:sz w:val="24"/>
          <w:szCs w:val="24"/>
        </w:rPr>
        <w:t>e</w:t>
      </w:r>
      <w:r w:rsidRPr="000A4E80">
        <w:rPr>
          <w:rFonts w:ascii="Calibri" w:hAnsi="Calibri" w:cs="Calibri"/>
          <w:i/>
          <w:iCs/>
          <w:sz w:val="24"/>
          <w:szCs w:val="24"/>
        </w:rPr>
        <w:t xml:space="preserve">rą i budować zespół, 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i/>
          <w:iCs/>
          <w:sz w:val="24"/>
          <w:szCs w:val="24"/>
        </w:rPr>
        <w:t>ry</w:t>
      </w:r>
      <w:proofErr w:type="spellEnd"/>
      <w:r w:rsidRPr="000A4E80">
        <w:rPr>
          <w:rFonts w:ascii="Calibri" w:hAnsi="Calibri" w:cs="Calibri"/>
          <w:i/>
          <w:iCs/>
          <w:sz w:val="24"/>
          <w:szCs w:val="24"/>
        </w:rPr>
        <w:t xml:space="preserve"> pomaga zachować poczucie autentyczności.</w:t>
      </w:r>
    </w:p>
    <w:p w14:paraId="533CFF8E" w14:textId="77777777" w:rsidR="00171288" w:rsidRPr="000A4E80" w:rsidRDefault="00171288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color w:val="4D4D4D"/>
          <w:sz w:val="24"/>
          <w:szCs w:val="24"/>
          <w:u w:color="4D4D4D"/>
          <w:shd w:val="clear" w:color="auto" w:fill="FFFFFF"/>
        </w:rPr>
      </w:pPr>
    </w:p>
    <w:p w14:paraId="6624C074" w14:textId="77777777" w:rsidR="00171288" w:rsidRPr="000A4E80" w:rsidRDefault="00A354EE" w:rsidP="00A35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Calibri" w:eastAsia="Calibri" w:hAnsi="Calibri" w:cs="Calibri"/>
          <w:color w:val="4D4D4D"/>
          <w:u w:color="4D4D4D"/>
          <w:shd w:val="clear" w:color="auto" w:fill="FFFFFF"/>
        </w:rPr>
      </w:pPr>
      <w:r w:rsidRPr="000A4E80">
        <w:rPr>
          <w:rFonts w:ascii="Calibri" w:eastAsia="Calibri" w:hAnsi="Calibri" w:cs="Calibri"/>
          <w:noProof/>
          <w:color w:val="4D4D4D"/>
          <w:u w:color="4D4D4D"/>
          <w:shd w:val="clear" w:color="auto" w:fill="FFFFFF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897C22" wp14:editId="416C1066">
            <wp:extent cx="3481200" cy="2238605"/>
            <wp:effectExtent l="0" t="0" r="508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3-m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22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1921" w14:textId="58005EAF" w:rsidR="00A354EE" w:rsidRPr="000A4E80" w:rsidRDefault="000A4E80" w:rsidP="00A35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Calibri" w:eastAsia="Calibri" w:hAnsi="Calibri" w:cs="Calibri"/>
          <w:color w:val="4D4D4D"/>
          <w:u w:color="4D4D4D"/>
          <w:shd w:val="clear" w:color="auto" w:fill="FFFFFF"/>
        </w:rPr>
      </w:pPr>
      <w:r w:rsidRPr="000A4E80">
        <w:rPr>
          <w:rFonts w:ascii="Calibri" w:eastAsia="Calibri" w:hAnsi="Calibri" w:cs="Calibri"/>
          <w:noProof/>
          <w:color w:val="4D4D4D"/>
          <w:u w:color="4D4D4D"/>
          <w:shd w:val="clear" w:color="auto" w:fill="FFFFFF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3D5464" wp14:editId="48DB3A9F">
            <wp:extent cx="3479800" cy="223770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0-m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295" cy="224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CB8D" w14:textId="03232E5F" w:rsidR="00A354EE" w:rsidRPr="000A4E80" w:rsidRDefault="00A354EE" w:rsidP="00A35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Calibri" w:eastAsia="Calibri" w:hAnsi="Calibri" w:cs="Calibri"/>
          <w:color w:val="4D4D4D"/>
          <w:u w:color="4D4D4D"/>
          <w:shd w:val="clear" w:color="auto" w:fill="FFFFFF"/>
        </w:rPr>
      </w:pPr>
    </w:p>
    <w:p w14:paraId="12724629" w14:textId="77777777" w:rsidR="00171288" w:rsidRPr="000A4E80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</w:rPr>
      </w:pPr>
    </w:p>
    <w:p w14:paraId="44FA3AFB" w14:textId="6ED17585" w:rsidR="00171288" w:rsidRPr="000A4E80" w:rsidRDefault="00426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  <w:proofErr w:type="spellStart"/>
      <w:r w:rsidRPr="000A4E80">
        <w:rPr>
          <w:rFonts w:ascii="Calibri" w:hAnsi="Calibri" w:cs="Calibri"/>
          <w:b/>
          <w:bCs/>
          <w:lang w:val="pl-PL"/>
        </w:rPr>
        <w:t>O</w:t>
      </w:r>
      <w:r w:rsidR="00A46BCD" w:rsidRPr="000A4E80">
        <w:rPr>
          <w:rFonts w:ascii="Calibri" w:hAnsi="Calibri" w:cs="Calibri"/>
          <w:b/>
          <w:bCs/>
          <w:lang w:val="pl-PL"/>
        </w:rPr>
        <w:t>ł</w:t>
      </w:r>
      <w:r w:rsidRPr="000A4E80">
        <w:rPr>
          <w:rFonts w:ascii="Calibri" w:hAnsi="Calibri" w:cs="Calibri"/>
          <w:b/>
          <w:bCs/>
          <w:lang w:val="pl-PL"/>
        </w:rPr>
        <w:t>eh</w:t>
      </w:r>
      <w:proofErr w:type="spellEnd"/>
      <w:r w:rsidRPr="000A4E80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Pr="000A4E80">
        <w:rPr>
          <w:rFonts w:ascii="Calibri" w:hAnsi="Calibri" w:cs="Calibri"/>
          <w:b/>
          <w:bCs/>
          <w:lang w:val="pl-PL"/>
        </w:rPr>
        <w:t>Sencow</w:t>
      </w:r>
      <w:proofErr w:type="spellEnd"/>
      <w:r w:rsidRPr="000A4E80">
        <w:rPr>
          <w:rFonts w:ascii="Calibri" w:hAnsi="Calibri" w:cs="Calibri"/>
          <w:b/>
          <w:bCs/>
          <w:lang w:val="pl-PL"/>
        </w:rPr>
        <w:t xml:space="preserve"> </w:t>
      </w:r>
      <w:r w:rsidRPr="000A4E80">
        <w:rPr>
          <w:rFonts w:ascii="Calibri" w:hAnsi="Calibri" w:cs="Calibri"/>
          <w:lang w:val="pl-PL"/>
        </w:rPr>
        <w:t>t</w:t>
      </w:r>
      <w:r w:rsidRPr="000A4E80">
        <w:rPr>
          <w:rFonts w:ascii="Calibri" w:hAnsi="Calibri" w:cs="Calibri"/>
          <w:lang w:val="pt-PT"/>
        </w:rPr>
        <w:t>o re</w:t>
      </w:r>
      <w:proofErr w:type="spellStart"/>
      <w:r w:rsidRPr="000A4E80">
        <w:rPr>
          <w:rFonts w:ascii="Calibri" w:hAnsi="Calibri" w:cs="Calibri"/>
          <w:lang w:val="pl-PL"/>
        </w:rPr>
        <w:t>żyser</w:t>
      </w:r>
      <w:proofErr w:type="spellEnd"/>
      <w:r w:rsidRPr="000A4E80">
        <w:rPr>
          <w:rFonts w:ascii="Calibri" w:hAnsi="Calibri" w:cs="Calibri"/>
          <w:lang w:val="pl-PL"/>
        </w:rPr>
        <w:t>, scenarzysta, były więzień polityczny i działacz polityczny. Międzynar</w:t>
      </w:r>
      <w:r w:rsidRPr="000A4E80">
        <w:rPr>
          <w:rFonts w:ascii="Calibri" w:hAnsi="Calibri" w:cs="Calibri"/>
          <w:lang w:val="pl-PL"/>
        </w:rPr>
        <w:t>o</w:t>
      </w:r>
      <w:r w:rsidRPr="000A4E80">
        <w:rPr>
          <w:rFonts w:ascii="Calibri" w:hAnsi="Calibri" w:cs="Calibri"/>
          <w:lang w:val="pl-PL"/>
        </w:rPr>
        <w:t>dowa premiera jego debiutu filmowego „</w:t>
      </w:r>
      <w:proofErr w:type="spellStart"/>
      <w:r w:rsidRPr="000A4E80">
        <w:rPr>
          <w:rFonts w:ascii="Calibri" w:hAnsi="Calibri" w:cs="Calibri"/>
          <w:lang w:val="pl-PL"/>
        </w:rPr>
        <w:t>Gamer</w:t>
      </w:r>
      <w:proofErr w:type="spellEnd"/>
      <w:r w:rsidRPr="000A4E80">
        <w:rPr>
          <w:rFonts w:ascii="Calibri" w:hAnsi="Calibri" w:cs="Calibri"/>
          <w:lang w:val="pl-PL"/>
        </w:rPr>
        <w:t>” odbyła się w 2011 roku na festiwalu </w:t>
      </w:r>
      <w:r w:rsidRPr="000A4E80">
        <w:rPr>
          <w:rFonts w:ascii="Calibri" w:hAnsi="Calibri" w:cs="Calibri"/>
          <w:lang w:val="nl-NL"/>
        </w:rPr>
        <w:t>w Rotterdamie.</w:t>
      </w:r>
      <w:r w:rsidRPr="000A4E80">
        <w:rPr>
          <w:rFonts w:ascii="Calibri" w:hAnsi="Calibri" w:cs="Calibri"/>
          <w:lang w:val="pl-PL"/>
        </w:rPr>
        <w:t xml:space="preserve"> Po aneksji Krymu przez Rosję w 2014 roku, </w:t>
      </w:r>
      <w:proofErr w:type="spellStart"/>
      <w:r w:rsidRPr="000A4E80">
        <w:rPr>
          <w:rFonts w:ascii="Calibri" w:hAnsi="Calibri" w:cs="Calibri"/>
          <w:lang w:val="pl-PL"/>
        </w:rPr>
        <w:t>Sencow</w:t>
      </w:r>
      <w:proofErr w:type="spellEnd"/>
      <w:r w:rsidRPr="000A4E80">
        <w:rPr>
          <w:rFonts w:ascii="Calibri" w:hAnsi="Calibri" w:cs="Calibri"/>
          <w:lang w:val="pl-PL"/>
        </w:rPr>
        <w:t xml:space="preserve"> został aresztowany przez FSB, oskarżony o planowanie akt</w:t>
      </w:r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 xml:space="preserve">w terrorystycznych i potajemnie przewieziony do Moskwy. Mimo braku </w:t>
      </w:r>
      <w:proofErr w:type="spellStart"/>
      <w:r w:rsidRPr="000A4E80">
        <w:rPr>
          <w:rFonts w:ascii="Calibri" w:hAnsi="Calibri" w:cs="Calibri"/>
          <w:lang w:val="pl-PL"/>
        </w:rPr>
        <w:t>dowod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w skazany na 20 lat łagru o podwyższonym rygorze. Przez 5 lat trwała globa</w:t>
      </w:r>
      <w:r w:rsidRPr="000A4E80">
        <w:rPr>
          <w:rFonts w:ascii="Calibri" w:hAnsi="Calibri" w:cs="Calibri"/>
          <w:lang w:val="pl-PL"/>
        </w:rPr>
        <w:t>l</w:t>
      </w:r>
      <w:r w:rsidRPr="000A4E80">
        <w:rPr>
          <w:rFonts w:ascii="Calibri" w:hAnsi="Calibri" w:cs="Calibri"/>
          <w:lang w:val="pl-PL"/>
        </w:rPr>
        <w:t xml:space="preserve">na kampania #FreeOlegSentsov o jego uwolnienie, w </w:t>
      </w:r>
      <w:proofErr w:type="spellStart"/>
      <w:r w:rsidRPr="000A4E80">
        <w:rPr>
          <w:rFonts w:ascii="Calibri" w:hAnsi="Calibri" w:cs="Calibri"/>
          <w:lang w:val="pl-PL"/>
        </w:rPr>
        <w:t>kt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rej wiodącą rolę grały Europejska i Po</w:t>
      </w:r>
      <w:r w:rsidRPr="000A4E80">
        <w:rPr>
          <w:rFonts w:ascii="Calibri" w:hAnsi="Calibri" w:cs="Calibri"/>
          <w:lang w:val="pl-PL"/>
        </w:rPr>
        <w:t>l</w:t>
      </w:r>
      <w:r w:rsidRPr="000A4E80">
        <w:rPr>
          <w:rFonts w:ascii="Calibri" w:hAnsi="Calibri" w:cs="Calibri"/>
          <w:lang w:val="pl-PL"/>
        </w:rPr>
        <w:t xml:space="preserve">ska Akademia Filmowa. W więzieniu napisał powieść i </w:t>
      </w:r>
      <w:proofErr w:type="spellStart"/>
      <w:r w:rsidRPr="000A4E80">
        <w:rPr>
          <w:rFonts w:ascii="Calibri" w:hAnsi="Calibri" w:cs="Calibri"/>
          <w:lang w:val="pl-PL"/>
        </w:rPr>
        <w:t>zbi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 xml:space="preserve">r opowiadań, zza krat wyreżyserował </w:t>
      </w:r>
      <w:proofErr w:type="spellStart"/>
      <w:r w:rsidRPr="000A4E80">
        <w:rPr>
          <w:rFonts w:ascii="Calibri" w:hAnsi="Calibri" w:cs="Calibri"/>
          <w:lang w:val="pl-PL"/>
        </w:rPr>
        <w:t>takż</w:t>
      </w:r>
      <w:proofErr w:type="spellEnd"/>
      <w:r w:rsidRPr="000A4E80">
        <w:rPr>
          <w:rFonts w:ascii="Calibri" w:hAnsi="Calibri" w:cs="Calibri"/>
          <w:lang w:val="it-IT"/>
        </w:rPr>
        <w:t>e film NUMERY (Berlinale Special 2020)</w:t>
      </w:r>
      <w:r w:rsidRPr="000A4E80">
        <w:rPr>
          <w:rFonts w:ascii="Calibri" w:hAnsi="Calibri" w:cs="Calibri"/>
          <w:lang w:val="pl-PL"/>
        </w:rPr>
        <w:t> na podstawie własnego scenariusza. Po pięciu l</w:t>
      </w:r>
      <w:r w:rsidRPr="000A4E80">
        <w:rPr>
          <w:rFonts w:ascii="Calibri" w:hAnsi="Calibri" w:cs="Calibri"/>
          <w:lang w:val="pl-PL"/>
        </w:rPr>
        <w:t>a</w:t>
      </w:r>
      <w:r w:rsidRPr="000A4E80">
        <w:rPr>
          <w:rFonts w:ascii="Calibri" w:hAnsi="Calibri" w:cs="Calibri"/>
          <w:lang w:val="pl-PL"/>
        </w:rPr>
        <w:t xml:space="preserve">tach w łagrze, 7 września 2019 roku, został uwolniony w ramach wymiany </w:t>
      </w:r>
      <w:proofErr w:type="spellStart"/>
      <w:r w:rsidRPr="000A4E80">
        <w:rPr>
          <w:rFonts w:ascii="Calibri" w:hAnsi="Calibri" w:cs="Calibri"/>
          <w:lang w:val="pl-PL"/>
        </w:rPr>
        <w:t>więźni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 xml:space="preserve">w między Rosją a Ukrainą. Nie ustaje w działaniach na rzecz oswobodzenia wszystkich </w:t>
      </w:r>
      <w:proofErr w:type="spellStart"/>
      <w:r w:rsidRPr="000A4E80">
        <w:rPr>
          <w:rFonts w:ascii="Calibri" w:hAnsi="Calibri" w:cs="Calibri"/>
          <w:lang w:val="pl-PL"/>
        </w:rPr>
        <w:t>więźni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w ukrai</w:t>
      </w:r>
      <w:r w:rsidRPr="000A4E80">
        <w:rPr>
          <w:rFonts w:ascii="Calibri" w:hAnsi="Calibri" w:cs="Calibri"/>
          <w:lang w:val="pl-PL"/>
        </w:rPr>
        <w:t>ń</w:t>
      </w:r>
      <w:r w:rsidRPr="000A4E80">
        <w:rPr>
          <w:rFonts w:ascii="Calibri" w:hAnsi="Calibri" w:cs="Calibri"/>
          <w:lang w:val="pl-PL"/>
        </w:rPr>
        <w:t>skich, pozostających w rosyjskich więzieniach.</w:t>
      </w:r>
    </w:p>
    <w:p w14:paraId="4EB58FD7" w14:textId="77777777" w:rsidR="00171288" w:rsidRPr="000A4E80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</w:p>
    <w:p w14:paraId="265C1116" w14:textId="77777777" w:rsidR="00171288" w:rsidRPr="000A4E80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  <w:lang w:val="pl-PL"/>
        </w:rPr>
      </w:pPr>
    </w:p>
    <w:p w14:paraId="350834A3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„Nosorożec”</w:t>
      </w:r>
    </w:p>
    <w:p w14:paraId="16D81B2C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>w kinach od 10 grudnia 2021</w:t>
      </w:r>
    </w:p>
    <w:p w14:paraId="7B97252C" w14:textId="77777777" w:rsidR="00171288" w:rsidRPr="000A4E80" w:rsidRDefault="00171288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7A000B" w14:textId="3E239EA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 xml:space="preserve">Obsada: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Serhij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Filimonow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Jewhen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Czernikow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Jewhen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Grygorjew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Alina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Zewakowa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136097F7" w14:textId="778A32F3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Scenariusz i reżyseria:</w:t>
      </w:r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O</w:t>
      </w:r>
      <w:r w:rsidR="00946EF1" w:rsidRPr="000A4E80">
        <w:rPr>
          <w:rFonts w:ascii="Calibri" w:hAnsi="Calibri" w:cs="Calibri"/>
          <w:sz w:val="24"/>
          <w:szCs w:val="24"/>
        </w:rPr>
        <w:t>ł</w:t>
      </w:r>
      <w:r w:rsidRPr="000A4E80">
        <w:rPr>
          <w:rFonts w:ascii="Calibri" w:hAnsi="Calibri" w:cs="Calibri"/>
          <w:sz w:val="24"/>
          <w:szCs w:val="24"/>
        </w:rPr>
        <w:t>eh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Sencow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</w:p>
    <w:p w14:paraId="7BB29CD8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Zdję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>cia:</w:t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A4E80">
        <w:rPr>
          <w:rFonts w:ascii="Calibri" w:hAnsi="Calibri" w:cs="Calibri"/>
          <w:sz w:val="24"/>
          <w:szCs w:val="24"/>
        </w:rPr>
        <w:t xml:space="preserve">Bogumił </w:t>
      </w:r>
      <w:r w:rsidRPr="000A4E80">
        <w:rPr>
          <w:rFonts w:ascii="Calibri" w:hAnsi="Calibri" w:cs="Calibri"/>
          <w:sz w:val="24"/>
          <w:szCs w:val="24"/>
          <w:lang w:val="da-DK"/>
        </w:rPr>
        <w:t>Godfrej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PSC </w:t>
      </w:r>
    </w:p>
    <w:p w14:paraId="0E37FA91" w14:textId="0BD17CA8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>Scenografia:</w:t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Jurij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Grigorowicz</w:t>
      </w:r>
      <w:proofErr w:type="spellEnd"/>
    </w:p>
    <w:p w14:paraId="149435F7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Casting: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Anastasiia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Chorna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</w:p>
    <w:p w14:paraId="14E6FB6E" w14:textId="7EA7ED8D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Kostiumy: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Kostiantyn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Krave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  <w:lang w:val="en-US"/>
        </w:rPr>
        <w:t>с</w:t>
      </w:r>
      <w:r w:rsidR="003E6024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7C48755D" w14:textId="0B51471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 xml:space="preserve">Charakteryzacja: </w:t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Switłana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Polikaszkina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02CB58CA" w14:textId="358CCCFB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Dźwięk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:</w:t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0A4E80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896917" w:rsidRPr="000A4E80">
        <w:rPr>
          <w:rFonts w:ascii="Calibri" w:hAnsi="Calibri" w:cs="Calibri"/>
          <w:color w:val="2C363A"/>
          <w:sz w:val="24"/>
          <w:szCs w:val="24"/>
          <w:lang w:val="en-US"/>
        </w:rPr>
        <w:t xml:space="preserve">Patrick </w:t>
      </w:r>
      <w:proofErr w:type="spellStart"/>
      <w:r w:rsidR="00896917" w:rsidRPr="000A4E80">
        <w:rPr>
          <w:rFonts w:ascii="Calibri" w:hAnsi="Calibri" w:cs="Calibri"/>
          <w:color w:val="2C363A"/>
          <w:sz w:val="24"/>
          <w:szCs w:val="24"/>
          <w:lang w:val="en-US"/>
        </w:rPr>
        <w:t>Veigel</w:t>
      </w:r>
      <w:proofErr w:type="spellEnd"/>
      <w:r w:rsidR="00896917" w:rsidRPr="000A4E80">
        <w:rPr>
          <w:rFonts w:ascii="Calibri" w:hAnsi="Calibri" w:cs="Calibri"/>
          <w:color w:val="2C363A"/>
          <w:sz w:val="24"/>
          <w:szCs w:val="24"/>
          <w:lang w:val="en-US"/>
        </w:rPr>
        <w:t>, Michael Kaczmarek </w:t>
      </w:r>
    </w:p>
    <w:p w14:paraId="4E19F55B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de-DE"/>
        </w:rPr>
        <w:t>Monta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</w:rPr>
        <w:t xml:space="preserve">ż: </w:t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  <w:t xml:space="preserve">Karolina Maciejewska </w:t>
      </w:r>
    </w:p>
    <w:p w14:paraId="54E671D6" w14:textId="75A079FE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Muzyka: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proofErr w:type="spellStart"/>
      <w:r w:rsidR="00896917" w:rsidRPr="000A4E80">
        <w:rPr>
          <w:rFonts w:ascii="Calibri" w:hAnsi="Calibri" w:cs="Calibri"/>
          <w:color w:val="2C363A"/>
          <w:sz w:val="24"/>
          <w:szCs w:val="24"/>
        </w:rPr>
        <w:t>Andrij</w:t>
      </w:r>
      <w:proofErr w:type="spellEnd"/>
      <w:r w:rsidR="00896917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96917" w:rsidRPr="000A4E80">
        <w:rPr>
          <w:rFonts w:ascii="Calibri" w:hAnsi="Calibri" w:cs="Calibri"/>
          <w:color w:val="2C363A"/>
          <w:sz w:val="24"/>
          <w:szCs w:val="24"/>
        </w:rPr>
        <w:t>Ponomariow</w:t>
      </w:r>
      <w:proofErr w:type="spellEnd"/>
    </w:p>
    <w:p w14:paraId="27A9FE0E" w14:textId="79F04B95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Producenci:</w:t>
      </w:r>
      <w:r w:rsidR="00474D78">
        <w:rPr>
          <w:rFonts w:ascii="Calibri" w:hAnsi="Calibri" w:cs="Calibri"/>
          <w:sz w:val="24"/>
          <w:szCs w:val="24"/>
        </w:rPr>
        <w:t xml:space="preserve"> </w:t>
      </w:r>
      <w:r w:rsidR="00474D78">
        <w:rPr>
          <w:rFonts w:ascii="Calibri" w:hAnsi="Calibri" w:cs="Calibri"/>
          <w:sz w:val="24"/>
          <w:szCs w:val="24"/>
        </w:rPr>
        <w:tab/>
      </w:r>
      <w:r w:rsidR="00474D78">
        <w:rPr>
          <w:rFonts w:ascii="Calibri" w:hAnsi="Calibri" w:cs="Calibri"/>
          <w:sz w:val="24"/>
          <w:szCs w:val="24"/>
        </w:rPr>
        <w:tab/>
      </w:r>
      <w:r w:rsidR="00474D78">
        <w:rPr>
          <w:rFonts w:ascii="Calibri" w:hAnsi="Calibri" w:cs="Calibri"/>
          <w:sz w:val="24"/>
          <w:szCs w:val="24"/>
        </w:rPr>
        <w:tab/>
        <w:t xml:space="preserve">Denis </w:t>
      </w:r>
      <w:proofErr w:type="spellStart"/>
      <w:r w:rsidR="00474D78">
        <w:rPr>
          <w:rFonts w:ascii="Calibri" w:hAnsi="Calibri" w:cs="Calibri"/>
          <w:sz w:val="24"/>
          <w:szCs w:val="24"/>
        </w:rPr>
        <w:t>Ivanow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A4E80">
        <w:rPr>
          <w:rFonts w:ascii="Calibri" w:hAnsi="Calibri" w:cs="Calibri"/>
          <w:sz w:val="24"/>
          <w:szCs w:val="24"/>
        </w:rPr>
        <w:t>O</w:t>
      </w:r>
      <w:r w:rsidR="00C36204" w:rsidRPr="000A4E80">
        <w:rPr>
          <w:rFonts w:ascii="Calibri" w:hAnsi="Calibri" w:cs="Calibri"/>
          <w:sz w:val="24"/>
          <w:szCs w:val="24"/>
        </w:rPr>
        <w:t>ł</w:t>
      </w:r>
      <w:r w:rsidR="00474D78">
        <w:rPr>
          <w:rFonts w:ascii="Calibri" w:hAnsi="Calibri" w:cs="Calibri"/>
          <w:sz w:val="24"/>
          <w:szCs w:val="24"/>
        </w:rPr>
        <w:t>eh</w:t>
      </w:r>
      <w:proofErr w:type="spellEnd"/>
      <w:r w:rsidR="00474D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4D78">
        <w:rPr>
          <w:rFonts w:ascii="Calibri" w:hAnsi="Calibri" w:cs="Calibri"/>
          <w:sz w:val="24"/>
          <w:szCs w:val="24"/>
        </w:rPr>
        <w:t>Sencow</w:t>
      </w:r>
      <w:proofErr w:type="spellEnd"/>
    </w:p>
    <w:p w14:paraId="3F84145C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Producenci (Polska):</w:t>
      </w:r>
      <w:r w:rsidRPr="000A4E80">
        <w:rPr>
          <w:rFonts w:ascii="Calibri" w:hAnsi="Calibri" w:cs="Calibri"/>
          <w:sz w:val="24"/>
          <w:szCs w:val="24"/>
        </w:rPr>
        <w:t xml:space="preserve"> </w:t>
      </w:r>
      <w:r w:rsidRPr="000A4E80">
        <w:rPr>
          <w:rFonts w:ascii="Calibri" w:hAnsi="Calibri" w:cs="Calibri"/>
          <w:sz w:val="24"/>
          <w:szCs w:val="24"/>
        </w:rPr>
        <w:tab/>
      </w:r>
      <w:r w:rsidRPr="000A4E80">
        <w:rPr>
          <w:rFonts w:ascii="Calibri" w:hAnsi="Calibri" w:cs="Calibri"/>
          <w:sz w:val="24"/>
          <w:szCs w:val="24"/>
        </w:rPr>
        <w:tab/>
        <w:t xml:space="preserve">Dariusz Jabłoński, </w:t>
      </w:r>
      <w:r w:rsidRPr="000A4E80">
        <w:rPr>
          <w:rFonts w:ascii="Calibri" w:hAnsi="Calibri" w:cs="Calibri"/>
          <w:sz w:val="24"/>
          <w:szCs w:val="24"/>
          <w:lang w:val="it-IT"/>
        </w:rPr>
        <w:t>Violetta Kami</w:t>
      </w:r>
      <w:proofErr w:type="spellStart"/>
      <w:r w:rsidRPr="000A4E80">
        <w:rPr>
          <w:rFonts w:ascii="Calibri" w:hAnsi="Calibri" w:cs="Calibri"/>
          <w:sz w:val="24"/>
          <w:szCs w:val="24"/>
        </w:rPr>
        <w:t>ńska</w:t>
      </w:r>
      <w:proofErr w:type="spellEnd"/>
      <w:r w:rsidRPr="000A4E80">
        <w:rPr>
          <w:rFonts w:ascii="Calibri" w:hAnsi="Calibri" w:cs="Calibri"/>
          <w:sz w:val="24"/>
          <w:szCs w:val="24"/>
        </w:rPr>
        <w:t>, Izabela W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jcik</w:t>
      </w:r>
      <w:proofErr w:type="spellEnd"/>
    </w:p>
    <w:p w14:paraId="490DECE1" w14:textId="77777777" w:rsidR="00171288" w:rsidRPr="000A4E80" w:rsidRDefault="0042665C" w:rsidP="00730EAD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Producenci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 xml:space="preserve"> (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Niemcy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)</w:t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Heino</w:t>
      </w:r>
      <w:proofErr w:type="spellEnd"/>
      <w:r w:rsidRPr="000A4E80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Deckert</w:t>
      </w:r>
      <w:proofErr w:type="spellEnd"/>
      <w:r w:rsidRPr="000A4E80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0A4E80">
        <w:rPr>
          <w:rFonts w:ascii="Calibri" w:hAnsi="Calibri" w:cs="Calibri"/>
          <w:sz w:val="24"/>
          <w:szCs w:val="24"/>
          <w:lang w:val="da-DK"/>
        </w:rPr>
        <w:t>Tina B</w:t>
      </w:r>
      <w:r w:rsidRPr="000A4E80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rner</w:t>
      </w:r>
      <w:proofErr w:type="spellEnd"/>
    </w:p>
    <w:p w14:paraId="0559D972" w14:textId="7F1D5848" w:rsidR="00730EAD" w:rsidRPr="000A4E80" w:rsidRDefault="000A4E80" w:rsidP="000A4E80">
      <w:pPr>
        <w:spacing w:line="276" w:lineRule="auto"/>
        <w:jc w:val="center"/>
        <w:rPr>
          <w:rFonts w:ascii="Calibri" w:hAnsi="Calibri" w:cs="Calibri"/>
          <w:color w:val="2C363A"/>
          <w:lang w:val="pl-PL"/>
        </w:rPr>
      </w:pPr>
      <w:r>
        <w:rPr>
          <w:rFonts w:ascii="Calibri" w:hAnsi="Calibri" w:cs="Calibri"/>
          <w:b/>
          <w:bCs/>
          <w:color w:val="2C363A"/>
          <w:lang w:val="pl-PL"/>
        </w:rPr>
        <w:t>P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rodukcja</w:t>
      </w:r>
      <w:r>
        <w:rPr>
          <w:rFonts w:ascii="Calibri" w:hAnsi="Calibri" w:cs="Calibri"/>
          <w:b/>
          <w:bCs/>
          <w:color w:val="2C363A"/>
          <w:lang w:val="pl-PL"/>
        </w:rPr>
        <w:t>: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 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Arthouse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Traffic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 i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Cry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 Cinema</w:t>
      </w:r>
    </w:p>
    <w:p w14:paraId="52D26A15" w14:textId="2B075330" w:rsidR="00730EAD" w:rsidRPr="000A4E80" w:rsidRDefault="000A4E80" w:rsidP="000A4E80">
      <w:pPr>
        <w:spacing w:line="276" w:lineRule="auto"/>
        <w:jc w:val="center"/>
        <w:rPr>
          <w:rFonts w:ascii="Calibri" w:hAnsi="Calibri" w:cs="Calibri"/>
          <w:color w:val="2C363A"/>
          <w:lang w:val="pl-PL"/>
        </w:rPr>
      </w:pPr>
      <w:r>
        <w:rPr>
          <w:rFonts w:ascii="Calibri" w:hAnsi="Calibri" w:cs="Calibri"/>
          <w:b/>
          <w:bCs/>
          <w:color w:val="2C363A"/>
          <w:lang w:val="pl-PL"/>
        </w:rPr>
        <w:t>Koprodukcja:</w:t>
      </w:r>
      <w:r w:rsidR="00BE4DDC" w:rsidRPr="000A4E80">
        <w:rPr>
          <w:rStyle w:val="apple-converted-space"/>
          <w:rFonts w:ascii="Calibri" w:hAnsi="Calibri" w:cs="Calibri"/>
          <w:b/>
          <w:bCs/>
          <w:color w:val="2C363A"/>
          <w:lang w:val="pl-PL"/>
        </w:rPr>
        <w:t> </w:t>
      </w:r>
      <w:bookmarkStart w:id="0" w:name="_GoBack"/>
      <w:r>
        <w:rPr>
          <w:rFonts w:ascii="Calibri" w:hAnsi="Calibri" w:cs="Calibri"/>
          <w:color w:val="2C363A"/>
          <w:lang w:val="pl-PL"/>
        </w:rPr>
        <w:t xml:space="preserve">Apple Film </w:t>
      </w:r>
      <w:proofErr w:type="spellStart"/>
      <w:r>
        <w:rPr>
          <w:rFonts w:ascii="Calibri" w:hAnsi="Calibri" w:cs="Calibri"/>
          <w:color w:val="2C363A"/>
          <w:lang w:val="pl-PL"/>
        </w:rPr>
        <w:t>Production</w:t>
      </w:r>
      <w:proofErr w:type="spellEnd"/>
      <w:r>
        <w:rPr>
          <w:rFonts w:ascii="Calibri" w:hAnsi="Calibri" w:cs="Calibri"/>
          <w:color w:val="2C363A"/>
          <w:lang w:val="pl-PL"/>
        </w:rPr>
        <w:t>,</w:t>
      </w:r>
      <w:r w:rsidR="00BE4DDC" w:rsidRPr="000A4E80">
        <w:rPr>
          <w:rFonts w:ascii="Calibri" w:hAnsi="Calibri" w:cs="Calibri"/>
          <w:color w:val="2C363A"/>
          <w:lang w:val="pl-PL"/>
        </w:rPr>
        <w:t> </w:t>
      </w:r>
      <w:hyperlink r:id="rId12" w:tgtFrame="_blank" w:history="1">
        <w:r w:rsidR="00BE4DDC" w:rsidRPr="000A4E80">
          <w:rPr>
            <w:rStyle w:val="Hipercze"/>
            <w:rFonts w:ascii="Calibri" w:hAnsi="Calibri" w:cs="Calibri"/>
            <w:color w:val="2C363A"/>
            <w:lang w:val="pl-PL"/>
          </w:rPr>
          <w:t>Ma.ja.de</w:t>
        </w:r>
      </w:hyperlink>
      <w:r w:rsidR="00BE4DDC" w:rsidRPr="000A4E80">
        <w:rPr>
          <w:rFonts w:ascii="Calibri" w:hAnsi="Calibri" w:cs="Calibri"/>
          <w:color w:val="2C363A"/>
          <w:lang w:val="pl-PL"/>
        </w:rPr>
        <w:t>. 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Fiction</w:t>
      </w:r>
      <w:bookmarkEnd w:id="0"/>
      <w:proofErr w:type="spellEnd"/>
    </w:p>
    <w:p w14:paraId="13C0039A" w14:textId="45DE2198" w:rsidR="00BE4DDC" w:rsidRPr="000A4E80" w:rsidRDefault="000A4E80" w:rsidP="000A4E80">
      <w:pPr>
        <w:spacing w:line="276" w:lineRule="auto"/>
        <w:jc w:val="center"/>
        <w:rPr>
          <w:rFonts w:ascii="Calibri" w:hAnsi="Calibri" w:cs="Calibri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2C363A"/>
          <w:lang w:val="pl-PL"/>
        </w:rPr>
        <w:lastRenderedPageBreak/>
        <w:t>W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spółfinansowanie</w:t>
      </w:r>
      <w:r>
        <w:rPr>
          <w:rFonts w:ascii="Calibri" w:hAnsi="Calibri" w:cs="Calibri"/>
          <w:b/>
          <w:bCs/>
          <w:color w:val="2C363A"/>
          <w:lang w:val="pl-PL"/>
        </w:rPr>
        <w:t>: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 </w:t>
      </w:r>
      <w:r w:rsidR="00BE4DDC" w:rsidRPr="000A4E80">
        <w:rPr>
          <w:rFonts w:ascii="Calibri" w:hAnsi="Calibri" w:cs="Calibri"/>
          <w:color w:val="2C363A"/>
          <w:lang w:val="pl-PL"/>
        </w:rPr>
        <w:t xml:space="preserve">Ukraińska Państwowa Agencja Filmowa, Ministerstwo Kultury i Polityki Informacyjnej Ukrainy,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Eurimages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, Polski Instytut Sztuki Filmowej,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Medienboard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 Berlin-Brandenburg</w:t>
      </w:r>
    </w:p>
    <w:p w14:paraId="1E199D48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7B3971D" w14:textId="77777777" w:rsidR="00171288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13364A" w14:textId="77777777" w:rsidR="000A4E80" w:rsidRPr="000A4E80" w:rsidRDefault="000A4E8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FB92A13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14:paraId="1D8FDC04" w14:textId="77777777" w:rsidR="00171288" w:rsidRPr="000A4E80" w:rsidRDefault="0042665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KONTAKT DLA MEDIÓ</w:t>
      </w:r>
      <w:r w:rsidRPr="000A4E80">
        <w:rPr>
          <w:rFonts w:ascii="Calibri" w:hAnsi="Calibri" w:cs="Calibri"/>
          <w:b/>
          <w:bCs/>
          <w:sz w:val="24"/>
          <w:szCs w:val="24"/>
          <w:lang w:val="de-DE"/>
        </w:rPr>
        <w:t>W:</w:t>
      </w:r>
    </w:p>
    <w:p w14:paraId="32F85960" w14:textId="77777777" w:rsidR="00171288" w:rsidRPr="000A4E80" w:rsidRDefault="0042665C" w:rsidP="0086067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>Agata Wojciechowska</w:t>
      </w:r>
      <w:r w:rsidRPr="000A4E80">
        <w:rPr>
          <w:rFonts w:ascii="Calibri" w:eastAsia="Calibri" w:hAnsi="Calibri" w:cs="Calibri"/>
          <w:sz w:val="24"/>
          <w:szCs w:val="24"/>
        </w:rPr>
        <w:br/>
      </w:r>
      <w:hyperlink r:id="rId13" w:history="1">
        <w:r w:rsidRPr="000A4E80">
          <w:rPr>
            <w:rStyle w:val="Hyperlink1"/>
            <w:sz w:val="24"/>
            <w:szCs w:val="24"/>
          </w:rPr>
          <w:t>agata.wojciechowska@next-film.pl</w:t>
        </w:r>
      </w:hyperlink>
      <w:r w:rsidRPr="000A4E80">
        <w:rPr>
          <w:rStyle w:val="Brak"/>
          <w:rFonts w:ascii="Calibri" w:hAnsi="Calibri" w:cs="Calibri"/>
          <w:sz w:val="24"/>
          <w:szCs w:val="24"/>
        </w:rPr>
        <w:t xml:space="preserve">, tel. </w:t>
      </w:r>
      <w:r w:rsidRPr="000A4E80">
        <w:rPr>
          <w:rStyle w:val="Brak"/>
          <w:rFonts w:ascii="Calibri" w:hAnsi="Calibri" w:cs="Calibri"/>
          <w:sz w:val="24"/>
          <w:szCs w:val="24"/>
          <w:shd w:val="clear" w:color="auto" w:fill="FFFFFF"/>
        </w:rPr>
        <w:t>504 289 058</w:t>
      </w:r>
      <w:r w:rsidRPr="000A4E80">
        <w:rPr>
          <w:rStyle w:val="Brak"/>
          <w:rFonts w:ascii="Calibri" w:eastAsia="Calibri" w:hAnsi="Calibri" w:cs="Calibri"/>
          <w:sz w:val="24"/>
          <w:szCs w:val="24"/>
        </w:rPr>
        <w:br/>
      </w:r>
    </w:p>
    <w:sectPr w:rsidR="00171288" w:rsidRPr="000A4E80">
      <w:headerReference w:type="default" r:id="rId14"/>
      <w:footerReference w:type="default" r:id="rId15"/>
      <w:pgSz w:w="12240" w:h="142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DB09C" w14:textId="77777777" w:rsidR="00A75815" w:rsidRDefault="00A75815">
      <w:r>
        <w:separator/>
      </w:r>
    </w:p>
  </w:endnote>
  <w:endnote w:type="continuationSeparator" w:id="0">
    <w:p w14:paraId="6298B33F" w14:textId="77777777" w:rsidR="00A75815" w:rsidRDefault="00A7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69B8" w14:textId="77777777" w:rsidR="0042665C" w:rsidRDefault="0042665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6CB4" w14:textId="77777777" w:rsidR="00A75815" w:rsidRDefault="00A75815">
      <w:r>
        <w:separator/>
      </w:r>
    </w:p>
  </w:footnote>
  <w:footnote w:type="continuationSeparator" w:id="0">
    <w:p w14:paraId="3EA82EEB" w14:textId="77777777" w:rsidR="00A75815" w:rsidRDefault="00A7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C5B0" w14:textId="77777777" w:rsidR="0042665C" w:rsidRDefault="0042665C">
    <w:pPr>
      <w:pStyle w:val="Nagwek"/>
      <w:jc w:val="center"/>
    </w:pPr>
    <w:r>
      <w:rPr>
        <w:rStyle w:val="BrakA"/>
        <w:noProof/>
        <w:lang w:val="pl-PL"/>
      </w:rPr>
      <w:drawing>
        <wp:inline distT="0" distB="0" distL="0" distR="0" wp14:anchorId="7F2F6DE3" wp14:editId="59978F48">
          <wp:extent cx="920750" cy="318033"/>
          <wp:effectExtent l="0" t="0" r="0" b="0"/>
          <wp:docPr id="1073741825" name="officeArt object" descr="next_fil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xt_film.png" descr="next_fil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318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Film">
    <w15:presenceInfo w15:providerId="AD" w15:userId="S::dariusz@applefilmpl.onmicrosoft.com::b300492c-2e9e-4e08-acc9-3cfd89503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88"/>
    <w:rsid w:val="00020284"/>
    <w:rsid w:val="000451D8"/>
    <w:rsid w:val="000A4E80"/>
    <w:rsid w:val="00105DA2"/>
    <w:rsid w:val="0014424F"/>
    <w:rsid w:val="00171288"/>
    <w:rsid w:val="0019464D"/>
    <w:rsid w:val="001D5DEA"/>
    <w:rsid w:val="002668F8"/>
    <w:rsid w:val="00346A9C"/>
    <w:rsid w:val="003E6024"/>
    <w:rsid w:val="0042665C"/>
    <w:rsid w:val="004701A7"/>
    <w:rsid w:val="00474D78"/>
    <w:rsid w:val="0053282B"/>
    <w:rsid w:val="005F6C22"/>
    <w:rsid w:val="00730EAD"/>
    <w:rsid w:val="00731E0E"/>
    <w:rsid w:val="00767A9D"/>
    <w:rsid w:val="00860678"/>
    <w:rsid w:val="008700F9"/>
    <w:rsid w:val="00896917"/>
    <w:rsid w:val="00946EF1"/>
    <w:rsid w:val="00985980"/>
    <w:rsid w:val="009D3128"/>
    <w:rsid w:val="00A354EE"/>
    <w:rsid w:val="00A46BCD"/>
    <w:rsid w:val="00A75815"/>
    <w:rsid w:val="00AA4268"/>
    <w:rsid w:val="00BA341A"/>
    <w:rsid w:val="00BE4DDC"/>
    <w:rsid w:val="00C36204"/>
    <w:rsid w:val="00F0612E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hAnsi="Calibri"/>
      <w:b/>
      <w:bCs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spacing w:val="0"/>
      <w:position w:val="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EE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omylnaczcionkaakapitu"/>
    <w:rsid w:val="00BE4DDC"/>
  </w:style>
  <w:style w:type="paragraph" w:styleId="Poprawka">
    <w:name w:val="Revision"/>
    <w:hidden/>
    <w:uiPriority w:val="99"/>
    <w:semiHidden/>
    <w:rsid w:val="005F6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hAnsi="Calibri"/>
      <w:b/>
      <w:bCs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spacing w:val="0"/>
      <w:position w:val="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EE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omylnaczcionkaakapitu"/>
    <w:rsid w:val="00BE4DDC"/>
  </w:style>
  <w:style w:type="paragraph" w:styleId="Poprawka">
    <w:name w:val="Revision"/>
    <w:hidden/>
    <w:uiPriority w:val="99"/>
    <w:semiHidden/>
    <w:rsid w:val="005F6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6PE4RSyy0" TargetMode="External"/><Relationship Id="rId13" Type="http://schemas.openxmlformats.org/officeDocument/2006/relationships/hyperlink" Target="mailto:agata.wojciechowska@next-film.p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.ja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BA55-58BF-4D59-B421-C088FA3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Wojciechowska</dc:creator>
  <cp:lastModifiedBy>Agata Wojciechowska</cp:lastModifiedBy>
  <cp:revision>5</cp:revision>
  <dcterms:created xsi:type="dcterms:W3CDTF">2021-11-16T14:01:00Z</dcterms:created>
  <dcterms:modified xsi:type="dcterms:W3CDTF">2021-11-18T11:28:00Z</dcterms:modified>
</cp:coreProperties>
</file>