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2A6659" w14:textId="77777777" w:rsidR="00A33CB0" w:rsidRDefault="00A33CB0" w:rsidP="008211E7">
      <w:pPr>
        <w:jc w:val="center"/>
        <w:rPr>
          <w:rFonts w:ascii="Calibri" w:hAnsi="Calibri" w:cs="Calibri"/>
          <w:b/>
          <w:bCs/>
          <w:lang w:eastAsia="pl-PL"/>
        </w:rPr>
      </w:pPr>
    </w:p>
    <w:p w14:paraId="0EE22C9C" w14:textId="0272CC51" w:rsidR="008211E7" w:rsidRDefault="006577AB" w:rsidP="002A2722">
      <w:pPr>
        <w:jc w:val="center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„DOPPELG</w:t>
      </w:r>
      <w:r w:rsidR="00CE7C7A" w:rsidRPr="00CE7C7A">
        <w:rPr>
          <w:rFonts w:ascii="Calibri" w:hAnsi="Calibri" w:cs="Calibri"/>
          <w:b/>
          <w:bCs/>
          <w:lang w:eastAsia="pl-PL"/>
        </w:rPr>
        <w:t>Ä</w:t>
      </w:r>
      <w:r>
        <w:rPr>
          <w:rFonts w:ascii="Calibri" w:hAnsi="Calibri" w:cs="Calibri"/>
          <w:b/>
          <w:bCs/>
          <w:lang w:eastAsia="pl-PL"/>
        </w:rPr>
        <w:t xml:space="preserve">NGER. SOBOWTÓR” – </w:t>
      </w:r>
      <w:r w:rsidR="002A2722">
        <w:rPr>
          <w:rFonts w:ascii="Calibri" w:hAnsi="Calibri" w:cs="Calibri"/>
          <w:b/>
          <w:bCs/>
          <w:lang w:eastAsia="pl-PL"/>
        </w:rPr>
        <w:t>ZOBACZ TEASER NOWEGO FILMU JANA HOLOUBKA</w:t>
      </w:r>
      <w:r w:rsidR="000A1B44">
        <w:rPr>
          <w:rFonts w:ascii="Calibri" w:hAnsi="Calibri" w:cs="Calibri"/>
          <w:b/>
          <w:bCs/>
          <w:lang w:eastAsia="pl-PL"/>
        </w:rPr>
        <w:t>!</w:t>
      </w:r>
    </w:p>
    <w:p w14:paraId="3B359952" w14:textId="77777777" w:rsidR="00336C83" w:rsidRPr="00FD4A97" w:rsidRDefault="00336C83" w:rsidP="002A2722">
      <w:pPr>
        <w:jc w:val="center"/>
        <w:rPr>
          <w:rFonts w:ascii="Calibri" w:hAnsi="Calibri" w:cs="Calibri"/>
          <w:b/>
          <w:bCs/>
          <w:lang w:eastAsia="pl-PL"/>
        </w:rPr>
      </w:pPr>
    </w:p>
    <w:p w14:paraId="0A37501D" w14:textId="77777777" w:rsidR="008211E7" w:rsidRPr="00FD4A97" w:rsidRDefault="008211E7" w:rsidP="008211E7">
      <w:pPr>
        <w:jc w:val="center"/>
        <w:rPr>
          <w:rFonts w:ascii="Calibri" w:hAnsi="Calibri" w:cs="Calibri"/>
          <w:b/>
          <w:bCs/>
          <w:lang w:eastAsia="pl-PL"/>
        </w:rPr>
      </w:pPr>
    </w:p>
    <w:p w14:paraId="1570C900" w14:textId="77777777" w:rsidR="00896C16" w:rsidRDefault="00DE287C" w:rsidP="00896C16">
      <w:pPr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Jan Hol</w:t>
      </w:r>
      <w:r w:rsidR="00FD428A">
        <w:rPr>
          <w:rFonts w:ascii="Calibri" w:hAnsi="Calibri" w:cs="Calibri"/>
          <w:b/>
          <w:bCs/>
          <w:lang w:eastAsia="pl-PL"/>
        </w:rPr>
        <w:t>o</w:t>
      </w:r>
      <w:r>
        <w:rPr>
          <w:rFonts w:ascii="Calibri" w:hAnsi="Calibri" w:cs="Calibri"/>
          <w:b/>
          <w:bCs/>
          <w:lang w:eastAsia="pl-PL"/>
        </w:rPr>
        <w:t>ubek nie zwalnia tempa</w:t>
      </w:r>
      <w:r w:rsidR="001708BF">
        <w:rPr>
          <w:rFonts w:ascii="Calibri" w:hAnsi="Calibri" w:cs="Calibri"/>
          <w:b/>
          <w:bCs/>
          <w:lang w:eastAsia="pl-PL"/>
        </w:rPr>
        <w:t>. P</w:t>
      </w:r>
      <w:r>
        <w:rPr>
          <w:rFonts w:ascii="Calibri" w:hAnsi="Calibri" w:cs="Calibri"/>
          <w:b/>
          <w:bCs/>
          <w:lang w:eastAsia="pl-PL"/>
        </w:rPr>
        <w:t xml:space="preserve">o doskonale przyjętym debiucie fabularnym „25 lat niewinności. Sprawa Tomka Komendy” i światowym sukcesie serialu „Wielka woda” </w:t>
      </w:r>
      <w:r w:rsidR="00FD428A">
        <w:rPr>
          <w:rFonts w:ascii="Calibri" w:hAnsi="Calibri" w:cs="Calibri"/>
          <w:b/>
          <w:bCs/>
          <w:lang w:eastAsia="pl-PL"/>
        </w:rPr>
        <w:t xml:space="preserve">przygotowuje się do premiery kolejnego pełnometrażowego filmu. </w:t>
      </w:r>
      <w:r w:rsidR="00896C16">
        <w:rPr>
          <w:rFonts w:ascii="Calibri" w:hAnsi="Calibri" w:cs="Calibri"/>
          <w:b/>
          <w:bCs/>
          <w:lang w:eastAsia="pl-PL"/>
        </w:rPr>
        <w:t>Jego „</w:t>
      </w:r>
      <w:proofErr w:type="spellStart"/>
      <w:r w:rsidR="00896C16">
        <w:rPr>
          <w:rFonts w:ascii="Calibri" w:hAnsi="Calibri" w:cs="Calibri"/>
          <w:b/>
          <w:bCs/>
          <w:lang w:eastAsia="pl-PL"/>
        </w:rPr>
        <w:t>Doppelg</w:t>
      </w:r>
      <w:r w:rsidR="00896C16" w:rsidRPr="00FD4A97">
        <w:rPr>
          <w:rFonts w:ascii="Calibri" w:hAnsi="Calibri" w:cs="Calibri"/>
          <w:b/>
          <w:iCs/>
          <w:lang w:eastAsia="pl-PL"/>
        </w:rPr>
        <w:t>ä</w:t>
      </w:r>
      <w:r w:rsidR="00896C16">
        <w:rPr>
          <w:rFonts w:ascii="Calibri" w:hAnsi="Calibri" w:cs="Calibri"/>
          <w:b/>
          <w:bCs/>
          <w:lang w:eastAsia="pl-PL"/>
        </w:rPr>
        <w:t>nger</w:t>
      </w:r>
      <w:proofErr w:type="spellEnd"/>
      <w:r w:rsidR="00896C16">
        <w:rPr>
          <w:rFonts w:ascii="Calibri" w:hAnsi="Calibri" w:cs="Calibri"/>
          <w:b/>
          <w:bCs/>
          <w:lang w:eastAsia="pl-PL"/>
        </w:rPr>
        <w:t xml:space="preserve">. Sobowtór” </w:t>
      </w:r>
    </w:p>
    <w:p w14:paraId="569235A2" w14:textId="234AE1E2" w:rsidR="001D5700" w:rsidRDefault="00896C16" w:rsidP="00901E0F">
      <w:pPr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 xml:space="preserve">poruszy tematykę tożsamości. </w:t>
      </w:r>
      <w:r w:rsidR="002D4B5A">
        <w:rPr>
          <w:rFonts w:ascii="Calibri" w:hAnsi="Calibri" w:cs="Calibri"/>
          <w:b/>
          <w:bCs/>
          <w:lang w:eastAsia="pl-PL"/>
        </w:rPr>
        <w:t>Czy można zatracić poczucie tego, kim się jest naprawdę?</w:t>
      </w:r>
      <w:r>
        <w:rPr>
          <w:rFonts w:ascii="Calibri" w:hAnsi="Calibri" w:cs="Calibri"/>
          <w:b/>
          <w:bCs/>
          <w:lang w:eastAsia="pl-PL"/>
        </w:rPr>
        <w:t xml:space="preserve"> </w:t>
      </w:r>
      <w:r w:rsidR="0055154A">
        <w:rPr>
          <w:rFonts w:ascii="Calibri" w:hAnsi="Calibri" w:cs="Calibri"/>
          <w:b/>
          <w:bCs/>
          <w:lang w:eastAsia="pl-PL"/>
        </w:rPr>
        <w:t xml:space="preserve">Czy udając kogoś innego, można </w:t>
      </w:r>
      <w:r w:rsidR="00DE64CF">
        <w:rPr>
          <w:rFonts w:ascii="Calibri" w:hAnsi="Calibri" w:cs="Calibri"/>
          <w:b/>
          <w:bCs/>
          <w:lang w:eastAsia="pl-PL"/>
        </w:rPr>
        <w:t>poczuć coś prawdziwego</w:t>
      </w:r>
      <w:r>
        <w:rPr>
          <w:rFonts w:ascii="Calibri" w:hAnsi="Calibri" w:cs="Calibri"/>
          <w:b/>
          <w:bCs/>
          <w:lang w:eastAsia="pl-PL"/>
        </w:rPr>
        <w:t xml:space="preserve">? </w:t>
      </w:r>
      <w:r w:rsidR="001D5700">
        <w:rPr>
          <w:rFonts w:ascii="Calibri" w:hAnsi="Calibri" w:cs="Calibri"/>
          <w:b/>
          <w:bCs/>
          <w:lang w:eastAsia="pl-PL"/>
        </w:rPr>
        <w:t>Premiera</w:t>
      </w:r>
      <w:r w:rsidR="00DE287C">
        <w:rPr>
          <w:rFonts w:ascii="Calibri" w:hAnsi="Calibri" w:cs="Calibri"/>
          <w:b/>
          <w:bCs/>
          <w:lang w:eastAsia="pl-PL"/>
        </w:rPr>
        <w:t xml:space="preserve"> </w:t>
      </w:r>
      <w:r w:rsidR="001D5700">
        <w:rPr>
          <w:rFonts w:ascii="Calibri" w:hAnsi="Calibri" w:cs="Calibri"/>
          <w:b/>
          <w:bCs/>
          <w:lang w:eastAsia="pl-PL"/>
        </w:rPr>
        <w:t xml:space="preserve">produkcji TVN Warner Bros. Discovery zaplanowana jest na 24 lutego 2023, a już dziś prezentujemy </w:t>
      </w:r>
      <w:proofErr w:type="spellStart"/>
      <w:r w:rsidR="001D5700">
        <w:rPr>
          <w:rFonts w:ascii="Calibri" w:hAnsi="Calibri" w:cs="Calibri"/>
          <w:b/>
          <w:bCs/>
          <w:lang w:eastAsia="pl-PL"/>
        </w:rPr>
        <w:t>teaser</w:t>
      </w:r>
      <w:proofErr w:type="spellEnd"/>
      <w:r w:rsidR="001D5700">
        <w:rPr>
          <w:rFonts w:ascii="Calibri" w:hAnsi="Calibri" w:cs="Calibri"/>
          <w:b/>
          <w:bCs/>
          <w:lang w:eastAsia="pl-PL"/>
        </w:rPr>
        <w:t>.</w:t>
      </w:r>
    </w:p>
    <w:p w14:paraId="693B1558" w14:textId="77777777" w:rsidR="003D0FEA" w:rsidRDefault="003D0FEA" w:rsidP="00901E0F">
      <w:pPr>
        <w:jc w:val="both"/>
        <w:rPr>
          <w:rFonts w:ascii="Calibri" w:hAnsi="Calibri" w:cs="Calibri"/>
          <w:b/>
          <w:bCs/>
          <w:lang w:eastAsia="pl-PL"/>
        </w:rPr>
      </w:pPr>
    </w:p>
    <w:p w14:paraId="1AAEAE08" w14:textId="77777777" w:rsidR="003D0FEA" w:rsidRDefault="003D0FEA" w:rsidP="00901E0F">
      <w:pPr>
        <w:jc w:val="both"/>
        <w:rPr>
          <w:rFonts w:ascii="Calibri" w:hAnsi="Calibri" w:cs="Calibri"/>
          <w:b/>
          <w:bCs/>
          <w:lang w:eastAsia="pl-PL"/>
        </w:rPr>
      </w:pPr>
    </w:p>
    <w:p w14:paraId="1F349711" w14:textId="7028BF37" w:rsidR="00B06F59" w:rsidRPr="00B06F59" w:rsidRDefault="00B06F59" w:rsidP="00B06F59">
      <w:pPr>
        <w:rPr>
          <w:rFonts w:ascii="Calibri" w:hAnsi="Calibri" w:cs="Calibri"/>
          <w:b/>
          <w:bCs/>
          <w:lang w:eastAsia="pl-PL"/>
        </w:rPr>
      </w:pPr>
      <w:r w:rsidRPr="00FC76A1">
        <w:rPr>
          <w:rFonts w:ascii="Calibri" w:hAnsi="Calibri" w:cs="Calibri"/>
          <w:bCs/>
          <w:i/>
          <w:lang w:eastAsia="pl-PL"/>
        </w:rPr>
        <w:t>To historia o dwóch mężczyznach, którzy z zupełnie różnych pobudek poszukują swojej tożsamości. Przez dłuższy czas nie wiedzą o swoim istnieniu, a są nierozerwalnie złączeni od samego początku. Jeden drugiemu ukradł tożsamość, drugi jej poszukuje, jednak to ten pierwszy orientuje się, że właściwie nie wie kim jest i że się zatracił w udawaniu kogoś innego</w:t>
      </w:r>
      <w:r>
        <w:rPr>
          <w:rFonts w:ascii="Calibri" w:hAnsi="Calibri" w:cs="Calibri"/>
          <w:bCs/>
          <w:lang w:eastAsia="pl-PL"/>
        </w:rPr>
        <w:t xml:space="preserve"> – opowiada o filmie </w:t>
      </w:r>
      <w:r w:rsidRPr="00B06F59">
        <w:rPr>
          <w:rFonts w:ascii="Calibri" w:hAnsi="Calibri" w:cs="Calibri"/>
          <w:b/>
          <w:bCs/>
          <w:lang w:eastAsia="pl-PL"/>
        </w:rPr>
        <w:t>Jan Holoubek.</w:t>
      </w:r>
    </w:p>
    <w:p w14:paraId="2846A5CA" w14:textId="77777777" w:rsidR="00FC76A1" w:rsidRDefault="00FC76A1" w:rsidP="00901E0F">
      <w:pPr>
        <w:jc w:val="both"/>
        <w:rPr>
          <w:rFonts w:ascii="Calibri" w:hAnsi="Calibri" w:cs="Calibri"/>
          <w:bCs/>
          <w:lang w:eastAsia="pl-PL"/>
        </w:rPr>
      </w:pPr>
    </w:p>
    <w:p w14:paraId="39530DE6" w14:textId="77777777" w:rsidR="00FC76A1" w:rsidRDefault="00FC76A1" w:rsidP="00901E0F">
      <w:pPr>
        <w:jc w:val="both"/>
        <w:rPr>
          <w:rFonts w:ascii="Calibri" w:hAnsi="Calibri" w:cs="Calibri"/>
          <w:bCs/>
          <w:lang w:eastAsia="pl-PL"/>
        </w:rPr>
      </w:pPr>
    </w:p>
    <w:p w14:paraId="02C6AC08" w14:textId="1071500A" w:rsidR="00B06F59" w:rsidRDefault="00B06F59" w:rsidP="00901E0F">
      <w:pPr>
        <w:jc w:val="both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 xml:space="preserve">Główne role w filmie reżyser powierzył </w:t>
      </w:r>
      <w:r>
        <w:rPr>
          <w:rFonts w:ascii="Calibri" w:hAnsi="Calibri" w:cs="Calibri"/>
          <w:b/>
          <w:bCs/>
          <w:lang w:eastAsia="pl-PL"/>
        </w:rPr>
        <w:t xml:space="preserve">Jakubowi </w:t>
      </w:r>
      <w:proofErr w:type="spellStart"/>
      <w:r>
        <w:rPr>
          <w:rFonts w:ascii="Calibri" w:hAnsi="Calibri" w:cs="Calibri"/>
          <w:b/>
          <w:bCs/>
          <w:lang w:eastAsia="pl-PL"/>
        </w:rPr>
        <w:t>Gierszałowi</w:t>
      </w:r>
      <w:proofErr w:type="spellEnd"/>
      <w:r>
        <w:rPr>
          <w:rFonts w:ascii="Calibri" w:hAnsi="Calibri" w:cs="Calibri"/>
          <w:b/>
          <w:bCs/>
          <w:lang w:eastAsia="pl-PL"/>
        </w:rPr>
        <w:t xml:space="preserve"> </w:t>
      </w:r>
      <w:r w:rsidRPr="00B06F59">
        <w:rPr>
          <w:rFonts w:ascii="Calibri" w:hAnsi="Calibri" w:cs="Calibri"/>
          <w:bCs/>
          <w:lang w:eastAsia="pl-PL"/>
        </w:rPr>
        <w:t xml:space="preserve">i </w:t>
      </w:r>
      <w:r w:rsidR="00FC76A1">
        <w:rPr>
          <w:rFonts w:ascii="Calibri" w:hAnsi="Calibri" w:cs="Calibri"/>
          <w:b/>
          <w:bCs/>
          <w:lang w:eastAsia="pl-PL"/>
        </w:rPr>
        <w:t xml:space="preserve">Tomaszowi </w:t>
      </w:r>
      <w:proofErr w:type="spellStart"/>
      <w:r w:rsidR="00FC76A1">
        <w:rPr>
          <w:rFonts w:ascii="Calibri" w:hAnsi="Calibri" w:cs="Calibri"/>
          <w:b/>
          <w:bCs/>
          <w:lang w:eastAsia="pl-PL"/>
        </w:rPr>
        <w:t>Sch</w:t>
      </w:r>
      <w:r w:rsidRPr="00B06F59">
        <w:rPr>
          <w:rFonts w:ascii="Calibri" w:hAnsi="Calibri" w:cs="Calibri"/>
          <w:b/>
          <w:bCs/>
          <w:lang w:eastAsia="pl-PL"/>
        </w:rPr>
        <w:t>uchardtowi</w:t>
      </w:r>
      <w:proofErr w:type="spellEnd"/>
      <w:r>
        <w:rPr>
          <w:rFonts w:ascii="Calibri" w:hAnsi="Calibri" w:cs="Calibri"/>
          <w:bCs/>
          <w:lang w:eastAsia="pl-PL"/>
        </w:rPr>
        <w:t xml:space="preserve">. </w:t>
      </w:r>
      <w:r w:rsidR="00FC76A1">
        <w:rPr>
          <w:rFonts w:ascii="Calibri" w:hAnsi="Calibri" w:cs="Calibri"/>
          <w:bCs/>
          <w:lang w:eastAsia="pl-PL"/>
        </w:rPr>
        <w:t xml:space="preserve">Film przenosi widzów w czas przełomu lat 70-tych i 80-tych, </w:t>
      </w:r>
      <w:r w:rsidR="002A5198">
        <w:rPr>
          <w:rFonts w:ascii="Calibri" w:hAnsi="Calibri" w:cs="Calibri"/>
          <w:bCs/>
          <w:lang w:eastAsia="pl-PL"/>
        </w:rPr>
        <w:t xml:space="preserve">a </w:t>
      </w:r>
      <w:r w:rsidR="00FC76A1">
        <w:rPr>
          <w:rFonts w:ascii="Calibri" w:hAnsi="Calibri" w:cs="Calibri"/>
          <w:bCs/>
          <w:lang w:eastAsia="pl-PL"/>
        </w:rPr>
        <w:t xml:space="preserve">jego akcja rozgrywa się po dwóch stronach żelaznej kurtyny równocześnie. </w:t>
      </w:r>
      <w:r>
        <w:rPr>
          <w:rFonts w:ascii="Calibri" w:hAnsi="Calibri" w:cs="Calibri"/>
          <w:bCs/>
          <w:lang w:eastAsia="pl-PL"/>
        </w:rPr>
        <w:t>Hans (</w:t>
      </w:r>
      <w:proofErr w:type="spellStart"/>
      <w:r>
        <w:rPr>
          <w:rFonts w:ascii="Calibri" w:hAnsi="Calibri" w:cs="Calibri"/>
          <w:bCs/>
          <w:lang w:eastAsia="pl-PL"/>
        </w:rPr>
        <w:t>Gierszał</w:t>
      </w:r>
      <w:proofErr w:type="spellEnd"/>
      <w:r>
        <w:rPr>
          <w:rFonts w:ascii="Calibri" w:hAnsi="Calibri" w:cs="Calibri"/>
          <w:bCs/>
          <w:lang w:eastAsia="pl-PL"/>
        </w:rPr>
        <w:t>) żyje w tętniącym życiem Strasburgu, korzystając z możliwo</w:t>
      </w:r>
      <w:r w:rsidR="00FC76A1">
        <w:rPr>
          <w:rFonts w:ascii="Calibri" w:hAnsi="Calibri" w:cs="Calibri"/>
          <w:bCs/>
          <w:lang w:eastAsia="pl-PL"/>
        </w:rPr>
        <w:t>ści jakie daje Zachód, wtapia się w lokalną społeczność jednocześnie prowadząc działalność szpiegowską,</w:t>
      </w:r>
      <w:r>
        <w:rPr>
          <w:rFonts w:ascii="Calibri" w:hAnsi="Calibri" w:cs="Calibri"/>
          <w:bCs/>
          <w:lang w:eastAsia="pl-PL"/>
        </w:rPr>
        <w:t xml:space="preserve"> nato</w:t>
      </w:r>
      <w:r w:rsidR="00FC76A1">
        <w:rPr>
          <w:rFonts w:ascii="Calibri" w:hAnsi="Calibri" w:cs="Calibri"/>
          <w:bCs/>
          <w:lang w:eastAsia="pl-PL"/>
        </w:rPr>
        <w:t>miast Bitner (</w:t>
      </w:r>
      <w:proofErr w:type="spellStart"/>
      <w:r w:rsidR="00FC76A1">
        <w:rPr>
          <w:rFonts w:ascii="Calibri" w:hAnsi="Calibri" w:cs="Calibri"/>
          <w:bCs/>
          <w:lang w:eastAsia="pl-PL"/>
        </w:rPr>
        <w:t>Sch</w:t>
      </w:r>
      <w:r>
        <w:rPr>
          <w:rFonts w:ascii="Calibri" w:hAnsi="Calibri" w:cs="Calibri"/>
          <w:bCs/>
          <w:lang w:eastAsia="pl-PL"/>
        </w:rPr>
        <w:t>uchardt</w:t>
      </w:r>
      <w:proofErr w:type="spellEnd"/>
      <w:r>
        <w:rPr>
          <w:rFonts w:ascii="Calibri" w:hAnsi="Calibri" w:cs="Calibri"/>
          <w:bCs/>
          <w:lang w:eastAsia="pl-PL"/>
        </w:rPr>
        <w:t xml:space="preserve">) </w:t>
      </w:r>
      <w:r w:rsidR="00FC76A1">
        <w:rPr>
          <w:rFonts w:ascii="Calibri" w:hAnsi="Calibri" w:cs="Calibri"/>
          <w:bCs/>
          <w:lang w:eastAsia="pl-PL"/>
        </w:rPr>
        <w:t xml:space="preserve">mieszka w </w:t>
      </w:r>
      <w:r w:rsidR="004C62CC">
        <w:rPr>
          <w:rFonts w:ascii="Calibri" w:hAnsi="Calibri" w:cs="Calibri"/>
          <w:bCs/>
          <w:lang w:eastAsia="pl-PL"/>
        </w:rPr>
        <w:t>Sopocie</w:t>
      </w:r>
      <w:r w:rsidR="00FC76A1">
        <w:rPr>
          <w:rFonts w:ascii="Calibri" w:hAnsi="Calibri" w:cs="Calibri"/>
          <w:bCs/>
          <w:lang w:eastAsia="pl-PL"/>
        </w:rPr>
        <w:t>, angażuje się w działalność „Solidarności” i prowadzi spokojne, rodzinne życie. Z pozoru ich życia są zupełnie inne, jednak ł</w:t>
      </w:r>
      <w:r>
        <w:rPr>
          <w:rFonts w:ascii="Calibri" w:hAnsi="Calibri" w:cs="Calibri"/>
          <w:bCs/>
          <w:lang w:eastAsia="pl-PL"/>
        </w:rPr>
        <w:t>ączy ich przeszłość oraz konieczność zmierzenia się z własnymi słabościami i namiętnościami.</w:t>
      </w:r>
    </w:p>
    <w:p w14:paraId="2B2BBEF9" w14:textId="77777777" w:rsidR="00B06F59" w:rsidRDefault="00B06F59" w:rsidP="00901E0F">
      <w:pPr>
        <w:jc w:val="both"/>
        <w:rPr>
          <w:rFonts w:ascii="Calibri" w:hAnsi="Calibri" w:cs="Calibri"/>
          <w:bCs/>
          <w:lang w:eastAsia="pl-PL"/>
        </w:rPr>
      </w:pPr>
    </w:p>
    <w:p w14:paraId="60FD9E2A" w14:textId="77777777" w:rsidR="00B06F59" w:rsidRDefault="00B06F59" w:rsidP="00901E0F">
      <w:pPr>
        <w:jc w:val="both"/>
        <w:rPr>
          <w:rFonts w:ascii="Calibri" w:hAnsi="Calibri" w:cs="Calibri"/>
          <w:b/>
          <w:bCs/>
          <w:lang w:eastAsia="pl-PL"/>
        </w:rPr>
      </w:pPr>
    </w:p>
    <w:p w14:paraId="5C23B5AD" w14:textId="151D5A3D" w:rsidR="00B06F59" w:rsidRPr="00B06F59" w:rsidRDefault="00C6187D" w:rsidP="00B06F59">
      <w:pPr>
        <w:jc w:val="center"/>
        <w:rPr>
          <w:rFonts w:ascii="Calibri" w:hAnsi="Calibri" w:cs="Calibri"/>
          <w:b/>
          <w:bCs/>
          <w:sz w:val="28"/>
          <w:szCs w:val="28"/>
          <w:lang w:eastAsia="pl-PL"/>
        </w:rPr>
      </w:pPr>
      <w:hyperlink r:id="rId7" w:history="1">
        <w:r w:rsidR="00B06F59" w:rsidRPr="00EC7D05">
          <w:rPr>
            <w:rStyle w:val="Hipercze"/>
            <w:rFonts w:ascii="Calibri" w:hAnsi="Calibri" w:cs="Calibri"/>
            <w:b/>
            <w:bCs/>
            <w:sz w:val="28"/>
            <w:szCs w:val="28"/>
            <w:lang w:eastAsia="pl-PL"/>
          </w:rPr>
          <w:t xml:space="preserve">Zobacz </w:t>
        </w:r>
        <w:proofErr w:type="spellStart"/>
        <w:r w:rsidR="00B06F59" w:rsidRPr="00EC7D05">
          <w:rPr>
            <w:rStyle w:val="Hipercze"/>
            <w:rFonts w:ascii="Calibri" w:hAnsi="Calibri" w:cs="Calibri"/>
            <w:b/>
            <w:bCs/>
            <w:sz w:val="28"/>
            <w:szCs w:val="28"/>
            <w:lang w:eastAsia="pl-PL"/>
          </w:rPr>
          <w:t>teaser</w:t>
        </w:r>
        <w:proofErr w:type="spellEnd"/>
      </w:hyperlink>
    </w:p>
    <w:p w14:paraId="1267E221" w14:textId="77777777" w:rsidR="00B06F59" w:rsidRDefault="00B06F59" w:rsidP="003D0FEA">
      <w:pPr>
        <w:rPr>
          <w:rFonts w:ascii="Calibri" w:hAnsi="Calibri" w:cs="Calibri"/>
          <w:bCs/>
          <w:lang w:eastAsia="pl-PL"/>
        </w:rPr>
      </w:pPr>
    </w:p>
    <w:p w14:paraId="365AD379" w14:textId="77777777" w:rsidR="00B06F59" w:rsidRDefault="00B06F59" w:rsidP="003D0FEA">
      <w:pPr>
        <w:rPr>
          <w:rFonts w:ascii="Calibri" w:hAnsi="Calibri" w:cs="Calibri"/>
          <w:bCs/>
          <w:lang w:eastAsia="pl-PL"/>
        </w:rPr>
      </w:pPr>
    </w:p>
    <w:p w14:paraId="61862C8F" w14:textId="6A198E72" w:rsidR="00336C83" w:rsidRDefault="00FC76A1" w:rsidP="003D0FEA">
      <w:pPr>
        <w:rPr>
          <w:rFonts w:ascii="Calibri" w:hAnsi="Calibri" w:cs="Calibri"/>
          <w:color w:val="auto"/>
          <w:lang w:eastAsia="pl-PL"/>
        </w:rPr>
      </w:pPr>
      <w:r>
        <w:rPr>
          <w:rFonts w:ascii="Calibri" w:hAnsi="Calibri" w:cs="Calibri"/>
          <w:bCs/>
          <w:lang w:eastAsia="pl-PL"/>
        </w:rPr>
        <w:t xml:space="preserve"> </w:t>
      </w:r>
      <w:r w:rsidR="00336C83">
        <w:rPr>
          <w:rFonts w:ascii="Calibri" w:hAnsi="Calibri" w:cs="Calibri"/>
          <w:bCs/>
          <w:lang w:eastAsia="pl-PL"/>
        </w:rPr>
        <w:t>„</w:t>
      </w:r>
      <w:proofErr w:type="spellStart"/>
      <w:r w:rsidR="00336C83">
        <w:rPr>
          <w:rFonts w:ascii="Calibri" w:hAnsi="Calibri" w:cs="Calibri"/>
          <w:bCs/>
          <w:lang w:eastAsia="pl-PL"/>
        </w:rPr>
        <w:t>Doppelg</w:t>
      </w:r>
      <w:r w:rsidR="00CE7C7A" w:rsidRPr="00CE7C7A">
        <w:rPr>
          <w:rFonts w:ascii="Calibri" w:hAnsi="Calibri" w:cs="Calibri"/>
          <w:bCs/>
          <w:lang w:eastAsia="pl-PL"/>
        </w:rPr>
        <w:t>ä</w:t>
      </w:r>
      <w:r w:rsidR="00336C83">
        <w:rPr>
          <w:rFonts w:ascii="Calibri" w:hAnsi="Calibri" w:cs="Calibri"/>
          <w:bCs/>
          <w:lang w:eastAsia="pl-PL"/>
        </w:rPr>
        <w:t>nger</w:t>
      </w:r>
      <w:proofErr w:type="spellEnd"/>
      <w:r w:rsidR="00336C83">
        <w:rPr>
          <w:rFonts w:ascii="Calibri" w:hAnsi="Calibri" w:cs="Calibri"/>
          <w:bCs/>
          <w:lang w:eastAsia="pl-PL"/>
        </w:rPr>
        <w:t>. Sobowtór” to produkcja międzynarodowa</w:t>
      </w:r>
      <w:r w:rsidR="00CE7C7A">
        <w:rPr>
          <w:rFonts w:ascii="Calibri" w:hAnsi="Calibri" w:cs="Calibri"/>
          <w:bCs/>
          <w:lang w:eastAsia="pl-PL"/>
        </w:rPr>
        <w:t xml:space="preserve"> z dużym rozmachem realizacyjnym. N</w:t>
      </w:r>
      <w:r w:rsidR="00336C83">
        <w:rPr>
          <w:rFonts w:ascii="Calibri" w:hAnsi="Calibri" w:cs="Calibri"/>
          <w:bCs/>
          <w:lang w:eastAsia="pl-PL"/>
        </w:rPr>
        <w:t xml:space="preserve">a ekranie </w:t>
      </w:r>
      <w:r w:rsidR="00FD428A">
        <w:rPr>
          <w:rFonts w:ascii="Calibri" w:hAnsi="Calibri" w:cs="Calibri"/>
          <w:bCs/>
          <w:lang w:eastAsia="pl-PL"/>
        </w:rPr>
        <w:t>u boku</w:t>
      </w:r>
      <w:r w:rsidR="00E95913">
        <w:rPr>
          <w:rFonts w:ascii="Calibri" w:hAnsi="Calibri" w:cs="Calibri"/>
          <w:bCs/>
          <w:lang w:eastAsia="pl-PL"/>
        </w:rPr>
        <w:t xml:space="preserve"> </w:t>
      </w:r>
      <w:r w:rsidR="00E95913" w:rsidRPr="003D0DC9">
        <w:rPr>
          <w:rFonts w:ascii="Calibri" w:hAnsi="Calibri" w:cs="Calibri"/>
          <w:b/>
          <w:bCs/>
          <w:lang w:eastAsia="pl-PL"/>
        </w:rPr>
        <w:t xml:space="preserve">Jakuba </w:t>
      </w:r>
      <w:proofErr w:type="spellStart"/>
      <w:r w:rsidR="00E95913" w:rsidRPr="003D0DC9">
        <w:rPr>
          <w:rFonts w:ascii="Calibri" w:hAnsi="Calibri" w:cs="Calibri"/>
          <w:b/>
          <w:bCs/>
          <w:lang w:eastAsia="pl-PL"/>
        </w:rPr>
        <w:t>Giersza</w:t>
      </w:r>
      <w:r w:rsidR="002A5198" w:rsidRPr="003D0DC9">
        <w:rPr>
          <w:rFonts w:ascii="Calibri" w:hAnsi="Calibri" w:cs="Calibri"/>
          <w:b/>
          <w:bCs/>
          <w:lang w:eastAsia="pl-PL"/>
        </w:rPr>
        <w:t>ła</w:t>
      </w:r>
      <w:proofErr w:type="spellEnd"/>
      <w:r w:rsidR="002A5198" w:rsidRPr="003D0DC9">
        <w:rPr>
          <w:rFonts w:ascii="Calibri" w:hAnsi="Calibri" w:cs="Calibri"/>
          <w:b/>
          <w:bCs/>
          <w:lang w:eastAsia="pl-PL"/>
        </w:rPr>
        <w:t xml:space="preserve">, Tomasza </w:t>
      </w:r>
      <w:proofErr w:type="spellStart"/>
      <w:r w:rsidR="002A5198" w:rsidRPr="003D0DC9">
        <w:rPr>
          <w:rFonts w:ascii="Calibri" w:hAnsi="Calibri" w:cs="Calibri"/>
          <w:b/>
          <w:bCs/>
          <w:lang w:eastAsia="pl-PL"/>
        </w:rPr>
        <w:t>Schuchardta</w:t>
      </w:r>
      <w:proofErr w:type="spellEnd"/>
      <w:r w:rsidR="002A5198">
        <w:rPr>
          <w:rFonts w:ascii="Calibri" w:hAnsi="Calibri" w:cs="Calibri"/>
          <w:bCs/>
          <w:lang w:eastAsia="pl-PL"/>
        </w:rPr>
        <w:t xml:space="preserve"> zobaczymy między innymi </w:t>
      </w:r>
      <w:r w:rsidR="002A5198" w:rsidRPr="003D0DC9">
        <w:rPr>
          <w:rFonts w:ascii="Calibri" w:hAnsi="Calibri" w:cs="Calibri"/>
          <w:b/>
          <w:bCs/>
          <w:lang w:eastAsia="pl-PL"/>
        </w:rPr>
        <w:t xml:space="preserve">Wiktorię </w:t>
      </w:r>
      <w:proofErr w:type="spellStart"/>
      <w:r w:rsidR="002A5198" w:rsidRPr="003D0DC9">
        <w:rPr>
          <w:rFonts w:ascii="Calibri" w:hAnsi="Calibri" w:cs="Calibri"/>
          <w:b/>
          <w:bCs/>
          <w:lang w:eastAsia="pl-PL"/>
        </w:rPr>
        <w:t>Gorodeck</w:t>
      </w:r>
      <w:r w:rsidR="00B739D7">
        <w:rPr>
          <w:rFonts w:ascii="Calibri" w:hAnsi="Calibri" w:cs="Calibri"/>
          <w:b/>
          <w:bCs/>
          <w:lang w:eastAsia="pl-PL"/>
        </w:rPr>
        <w:t>ają</w:t>
      </w:r>
      <w:proofErr w:type="spellEnd"/>
      <w:r w:rsidR="002A5198" w:rsidRPr="003D0DC9">
        <w:rPr>
          <w:rFonts w:ascii="Calibri" w:hAnsi="Calibri" w:cs="Calibri"/>
          <w:b/>
          <w:bCs/>
          <w:lang w:eastAsia="pl-PL"/>
        </w:rPr>
        <w:t xml:space="preserve"> </w:t>
      </w:r>
      <w:r w:rsidR="00E95913" w:rsidRPr="003D0DC9">
        <w:rPr>
          <w:rFonts w:ascii="Calibri" w:hAnsi="Calibri" w:cs="Calibri"/>
          <w:b/>
          <w:bCs/>
          <w:lang w:eastAsia="pl-PL"/>
        </w:rPr>
        <w:t>Ka</w:t>
      </w:r>
      <w:r w:rsidR="00CE7C7A" w:rsidRPr="003D0DC9">
        <w:rPr>
          <w:rFonts w:ascii="Calibri" w:hAnsi="Calibri" w:cs="Calibri"/>
          <w:b/>
          <w:bCs/>
          <w:lang w:eastAsia="pl-PL"/>
        </w:rPr>
        <w:t>tarzy</w:t>
      </w:r>
      <w:r w:rsidR="002A5198" w:rsidRPr="003D0DC9">
        <w:rPr>
          <w:rFonts w:ascii="Calibri" w:hAnsi="Calibri" w:cs="Calibri"/>
          <w:b/>
          <w:bCs/>
          <w:lang w:eastAsia="pl-PL"/>
        </w:rPr>
        <w:t>nę</w:t>
      </w:r>
      <w:r w:rsidR="00CE7C7A" w:rsidRPr="003D0DC9">
        <w:rPr>
          <w:rFonts w:ascii="Calibri" w:hAnsi="Calibri" w:cs="Calibri"/>
          <w:b/>
          <w:bCs/>
          <w:lang w:eastAsia="pl-PL"/>
        </w:rPr>
        <w:t xml:space="preserve"> Herman </w:t>
      </w:r>
      <w:r w:rsidR="002A5198" w:rsidRPr="003D0DC9">
        <w:rPr>
          <w:rFonts w:ascii="Calibri" w:hAnsi="Calibri" w:cs="Calibri"/>
          <w:b/>
          <w:bCs/>
          <w:lang w:eastAsia="pl-PL"/>
        </w:rPr>
        <w:t>i</w:t>
      </w:r>
      <w:r w:rsidR="00CE7C7A" w:rsidRPr="003D0DC9">
        <w:rPr>
          <w:rFonts w:ascii="Calibri" w:hAnsi="Calibri" w:cs="Calibri"/>
          <w:b/>
          <w:bCs/>
          <w:lang w:eastAsia="pl-PL"/>
        </w:rPr>
        <w:t xml:space="preserve"> Andrzeja Se</w:t>
      </w:r>
      <w:r w:rsidR="00E95913" w:rsidRPr="003D0DC9">
        <w:rPr>
          <w:rFonts w:ascii="Calibri" w:hAnsi="Calibri" w:cs="Calibri"/>
          <w:b/>
          <w:bCs/>
          <w:lang w:eastAsia="pl-PL"/>
        </w:rPr>
        <w:t>weryna</w:t>
      </w:r>
      <w:r w:rsidR="002A5198" w:rsidRPr="003D0DC9">
        <w:rPr>
          <w:rFonts w:ascii="Calibri" w:hAnsi="Calibri" w:cs="Calibri"/>
          <w:b/>
          <w:bCs/>
          <w:lang w:eastAsia="pl-PL"/>
        </w:rPr>
        <w:t>,</w:t>
      </w:r>
      <w:r w:rsidR="002A5198">
        <w:rPr>
          <w:rFonts w:ascii="Calibri" w:hAnsi="Calibri" w:cs="Calibri"/>
          <w:bCs/>
          <w:lang w:eastAsia="pl-PL"/>
        </w:rPr>
        <w:t xml:space="preserve"> a także</w:t>
      </w:r>
      <w:r w:rsidR="00E95913">
        <w:rPr>
          <w:rFonts w:ascii="Calibri" w:hAnsi="Calibri" w:cs="Calibri"/>
          <w:bCs/>
          <w:lang w:eastAsia="pl-PL"/>
        </w:rPr>
        <w:t xml:space="preserve"> zagraniczne gwiazdy</w:t>
      </w:r>
      <w:r w:rsidR="002A5198">
        <w:rPr>
          <w:rFonts w:ascii="Calibri" w:hAnsi="Calibri" w:cs="Calibri"/>
          <w:bCs/>
          <w:lang w:eastAsia="pl-PL"/>
        </w:rPr>
        <w:t xml:space="preserve"> - </w:t>
      </w:r>
      <w:proofErr w:type="spellStart"/>
      <w:r w:rsidR="00E95913" w:rsidRPr="003D0DC9">
        <w:rPr>
          <w:rFonts w:ascii="Calibri" w:hAnsi="Calibri" w:cs="Calibri"/>
          <w:b/>
          <w:bCs/>
          <w:lang w:eastAsia="pl-PL"/>
        </w:rPr>
        <w:t>Emily</w:t>
      </w:r>
      <w:proofErr w:type="spellEnd"/>
      <w:r w:rsidR="00E95913" w:rsidRPr="003D0DC9">
        <w:rPr>
          <w:rFonts w:ascii="Calibri" w:hAnsi="Calibri" w:cs="Calibri"/>
          <w:b/>
          <w:bCs/>
          <w:lang w:eastAsia="pl-PL"/>
        </w:rPr>
        <w:t xml:space="preserve"> </w:t>
      </w:r>
      <w:proofErr w:type="spellStart"/>
      <w:r w:rsidR="00E95913" w:rsidRPr="003D0DC9">
        <w:rPr>
          <w:rFonts w:ascii="Calibri" w:hAnsi="Calibri" w:cs="Calibri"/>
          <w:b/>
          <w:bCs/>
          <w:lang w:eastAsia="pl-PL"/>
        </w:rPr>
        <w:t>Kusche</w:t>
      </w:r>
      <w:proofErr w:type="spellEnd"/>
      <w:r w:rsidR="00E95913" w:rsidRPr="003D0DC9">
        <w:rPr>
          <w:rFonts w:ascii="Calibri" w:hAnsi="Calibri" w:cs="Calibri"/>
          <w:b/>
          <w:bCs/>
          <w:lang w:eastAsia="pl-PL"/>
        </w:rPr>
        <w:t xml:space="preserve">, Joachim </w:t>
      </w:r>
      <w:proofErr w:type="spellStart"/>
      <w:r w:rsidR="00E95913" w:rsidRPr="003D0DC9">
        <w:rPr>
          <w:rFonts w:ascii="Calibri" w:hAnsi="Calibri" w:cs="Calibri"/>
          <w:b/>
          <w:bCs/>
          <w:lang w:eastAsia="pl-PL"/>
        </w:rPr>
        <w:t>Raaf</w:t>
      </w:r>
      <w:proofErr w:type="spellEnd"/>
      <w:r w:rsidR="00E95913" w:rsidRPr="003D0DC9">
        <w:rPr>
          <w:rFonts w:ascii="Calibri" w:hAnsi="Calibri" w:cs="Calibri"/>
          <w:b/>
          <w:bCs/>
          <w:lang w:eastAsia="pl-PL"/>
        </w:rPr>
        <w:t xml:space="preserve">, </w:t>
      </w:r>
      <w:r w:rsidR="00CE7C7A" w:rsidRPr="003D0DC9">
        <w:rPr>
          <w:rFonts w:ascii="Calibri" w:hAnsi="Calibri" w:cs="Calibri"/>
          <w:b/>
          <w:bCs/>
          <w:lang w:eastAsia="pl-PL"/>
        </w:rPr>
        <w:t xml:space="preserve">Nathalie Richard i </w:t>
      </w:r>
      <w:proofErr w:type="spellStart"/>
      <w:r w:rsidR="00E95913" w:rsidRPr="003D0DC9">
        <w:rPr>
          <w:rFonts w:ascii="Calibri" w:hAnsi="Calibri" w:cs="Calibri"/>
          <w:b/>
          <w:bCs/>
          <w:lang w:eastAsia="pl-PL"/>
        </w:rPr>
        <w:t>Jessica</w:t>
      </w:r>
      <w:proofErr w:type="spellEnd"/>
      <w:r w:rsidR="00E95913" w:rsidRPr="003D0DC9">
        <w:rPr>
          <w:rFonts w:ascii="Calibri" w:hAnsi="Calibri" w:cs="Calibri"/>
          <w:b/>
          <w:bCs/>
          <w:lang w:eastAsia="pl-PL"/>
        </w:rPr>
        <w:t xml:space="preserve"> </w:t>
      </w:r>
      <w:proofErr w:type="spellStart"/>
      <w:r w:rsidR="00E95913" w:rsidRPr="003D0DC9">
        <w:rPr>
          <w:rFonts w:ascii="Calibri" w:hAnsi="Calibri" w:cs="Calibri"/>
          <w:b/>
          <w:bCs/>
          <w:lang w:eastAsia="pl-PL"/>
        </w:rPr>
        <w:t>McIntyre</w:t>
      </w:r>
      <w:proofErr w:type="spellEnd"/>
      <w:r w:rsidR="00CE7C7A">
        <w:rPr>
          <w:rFonts w:ascii="Calibri" w:hAnsi="Calibri" w:cs="Calibri"/>
          <w:bCs/>
          <w:lang w:eastAsia="pl-PL"/>
        </w:rPr>
        <w:t xml:space="preserve">. Zdjęcia do filmu odbywały się w lokacjach w Warszawie, Wrocławiu, Gdyni, Gdańsku, </w:t>
      </w:r>
      <w:r w:rsidR="00CE7C7A" w:rsidRPr="0AC756EC">
        <w:rPr>
          <w:rFonts w:ascii="Calibri" w:hAnsi="Calibri" w:cs="Calibri"/>
          <w:color w:val="auto"/>
          <w:lang w:eastAsia="pl-PL"/>
        </w:rPr>
        <w:t>Sopocie, Bydgoszczy, Toruniu</w:t>
      </w:r>
      <w:r w:rsidR="00CE7C7A">
        <w:rPr>
          <w:rFonts w:ascii="Calibri" w:hAnsi="Calibri" w:cs="Calibri"/>
          <w:color w:val="auto"/>
          <w:lang w:eastAsia="pl-PL"/>
        </w:rPr>
        <w:t xml:space="preserve">. </w:t>
      </w:r>
    </w:p>
    <w:p w14:paraId="72AF2B2C" w14:textId="77777777" w:rsidR="00B739D7" w:rsidRDefault="00B739D7" w:rsidP="003D0FEA">
      <w:pPr>
        <w:rPr>
          <w:rFonts w:ascii="Calibri" w:hAnsi="Calibri" w:cs="Calibri"/>
          <w:color w:val="auto"/>
          <w:lang w:eastAsia="pl-PL"/>
        </w:rPr>
      </w:pPr>
    </w:p>
    <w:p w14:paraId="4D7CF903" w14:textId="77777777" w:rsidR="00B739D7" w:rsidRPr="00D51C41" w:rsidRDefault="00B739D7" w:rsidP="00B739D7">
      <w:pPr>
        <w:jc w:val="both"/>
        <w:rPr>
          <w:rFonts w:ascii="Calibri" w:hAnsi="Calibri" w:cs="Calibri"/>
          <w:bCs/>
          <w:i/>
          <w:lang w:eastAsia="pl-PL"/>
        </w:rPr>
      </w:pPr>
      <w:r w:rsidRPr="00D51C41">
        <w:rPr>
          <w:rFonts w:ascii="Calibri" w:hAnsi="Calibri" w:cs="Calibri"/>
          <w:bCs/>
          <w:lang w:eastAsia="pl-PL"/>
        </w:rPr>
        <w:lastRenderedPageBreak/>
        <w:t xml:space="preserve">Producentka </w:t>
      </w:r>
      <w:r w:rsidRPr="00D51C41">
        <w:rPr>
          <w:rFonts w:ascii="Calibri" w:hAnsi="Calibri" w:cs="Calibri"/>
          <w:b/>
          <w:bCs/>
          <w:lang w:eastAsia="pl-PL"/>
        </w:rPr>
        <w:t>Anna Waśniewska</w:t>
      </w:r>
      <w:r>
        <w:rPr>
          <w:rFonts w:ascii="Calibri" w:hAnsi="Calibri" w:cs="Calibri"/>
          <w:bCs/>
          <w:lang w:eastAsia="pl-PL"/>
        </w:rPr>
        <w:t xml:space="preserve"> tak mówi o projekcie: </w:t>
      </w:r>
      <w:r w:rsidRPr="00D51C41">
        <w:rPr>
          <w:rFonts w:ascii="Calibri" w:hAnsi="Calibri" w:cs="Calibri"/>
          <w:bCs/>
          <w:i/>
          <w:lang w:eastAsia="pl-PL"/>
        </w:rPr>
        <w:t>Współpraca Wschodu z Zachodem, zakazana namiętność Niemki (</w:t>
      </w:r>
      <w:proofErr w:type="spellStart"/>
      <w:r w:rsidRPr="00D51C41">
        <w:rPr>
          <w:rFonts w:ascii="Calibri" w:hAnsi="Calibri" w:cs="Calibri"/>
          <w:bCs/>
          <w:i/>
          <w:lang w:eastAsia="pl-PL"/>
        </w:rPr>
        <w:t>Emily</w:t>
      </w:r>
      <w:proofErr w:type="spellEnd"/>
      <w:r w:rsidRPr="00D51C41">
        <w:rPr>
          <w:rFonts w:ascii="Calibri" w:hAnsi="Calibri" w:cs="Calibri"/>
          <w:bCs/>
          <w:i/>
          <w:lang w:eastAsia="pl-PL"/>
        </w:rPr>
        <w:t xml:space="preserve"> </w:t>
      </w:r>
      <w:proofErr w:type="spellStart"/>
      <w:r w:rsidRPr="00D51C41">
        <w:rPr>
          <w:rFonts w:ascii="Calibri" w:hAnsi="Calibri" w:cs="Calibri"/>
          <w:bCs/>
          <w:i/>
          <w:lang w:eastAsia="pl-PL"/>
        </w:rPr>
        <w:t>Kusche</w:t>
      </w:r>
      <w:proofErr w:type="spellEnd"/>
      <w:r w:rsidRPr="00D51C41">
        <w:rPr>
          <w:rFonts w:ascii="Calibri" w:hAnsi="Calibri" w:cs="Calibri"/>
          <w:bCs/>
          <w:i/>
          <w:lang w:eastAsia="pl-PL"/>
        </w:rPr>
        <w:t xml:space="preserve">) do Polaka (Jakub </w:t>
      </w:r>
      <w:proofErr w:type="spellStart"/>
      <w:r w:rsidRPr="00D51C41">
        <w:rPr>
          <w:rFonts w:ascii="Calibri" w:hAnsi="Calibri" w:cs="Calibri"/>
          <w:bCs/>
          <w:i/>
          <w:lang w:eastAsia="pl-PL"/>
        </w:rPr>
        <w:t>Gierszał</w:t>
      </w:r>
      <w:proofErr w:type="spellEnd"/>
      <w:r w:rsidRPr="00D51C41">
        <w:rPr>
          <w:rFonts w:ascii="Calibri" w:hAnsi="Calibri" w:cs="Calibri"/>
          <w:bCs/>
          <w:i/>
          <w:lang w:eastAsia="pl-PL"/>
        </w:rPr>
        <w:t xml:space="preserve">), ryzykowne operacje śledcze – efekty kreacji aktorskich w realiach lat 70. i 80. będziemy oglądać już w następnym roku. Nathalie Richard, Joachim </w:t>
      </w:r>
      <w:proofErr w:type="spellStart"/>
      <w:r w:rsidRPr="00D51C41">
        <w:rPr>
          <w:rFonts w:ascii="Calibri" w:hAnsi="Calibri" w:cs="Calibri"/>
          <w:bCs/>
          <w:i/>
          <w:lang w:eastAsia="pl-PL"/>
        </w:rPr>
        <w:t>Raaf</w:t>
      </w:r>
      <w:proofErr w:type="spellEnd"/>
      <w:r w:rsidRPr="00D51C41">
        <w:rPr>
          <w:rFonts w:ascii="Calibri" w:hAnsi="Calibri" w:cs="Calibri"/>
          <w:bCs/>
          <w:i/>
          <w:lang w:eastAsia="pl-PL"/>
        </w:rPr>
        <w:t xml:space="preserve">, </w:t>
      </w:r>
      <w:proofErr w:type="spellStart"/>
      <w:r w:rsidRPr="00D51C41">
        <w:rPr>
          <w:rFonts w:ascii="Calibri" w:hAnsi="Calibri" w:cs="Calibri"/>
          <w:bCs/>
          <w:i/>
          <w:lang w:eastAsia="pl-PL"/>
        </w:rPr>
        <w:t>Jessica</w:t>
      </w:r>
      <w:proofErr w:type="spellEnd"/>
      <w:r w:rsidRPr="00D51C41">
        <w:rPr>
          <w:rFonts w:ascii="Calibri" w:hAnsi="Calibri" w:cs="Calibri"/>
          <w:bCs/>
          <w:i/>
          <w:lang w:eastAsia="pl-PL"/>
        </w:rPr>
        <w:t xml:space="preserve"> </w:t>
      </w:r>
      <w:proofErr w:type="spellStart"/>
      <w:r w:rsidRPr="00D51C41">
        <w:rPr>
          <w:rFonts w:ascii="Calibri" w:hAnsi="Calibri" w:cs="Calibri"/>
          <w:bCs/>
          <w:i/>
          <w:lang w:eastAsia="pl-PL"/>
        </w:rPr>
        <w:t>McIntyre</w:t>
      </w:r>
      <w:proofErr w:type="spellEnd"/>
      <w:r w:rsidRPr="00D51C41">
        <w:rPr>
          <w:rFonts w:ascii="Calibri" w:hAnsi="Calibri" w:cs="Calibri"/>
          <w:bCs/>
          <w:i/>
          <w:lang w:eastAsia="pl-PL"/>
        </w:rPr>
        <w:t xml:space="preserve"> to aktorzy, którzy wystąpili u boku polskiej obsady, którą znamy i podziwiamy. Ponad 40 dni zdjęciowych, prawie 70 obiektów, około dwóch tysięcy statystów – wszystko po to, by stworzyć odpowiednią scenerię dla niezwykłej historii wyreżyserowanej przez Jana Holoubka, który już nieraz udowodnił, że potrafi wzbudzać głębokie emocje w widzach.</w:t>
      </w:r>
    </w:p>
    <w:p w14:paraId="45183A2F" w14:textId="77777777" w:rsidR="00B739D7" w:rsidRDefault="00B739D7" w:rsidP="003D0FEA">
      <w:pPr>
        <w:rPr>
          <w:rFonts w:ascii="Calibri" w:hAnsi="Calibri" w:cs="Calibri"/>
          <w:bCs/>
          <w:lang w:eastAsia="pl-PL"/>
        </w:rPr>
      </w:pPr>
    </w:p>
    <w:p w14:paraId="2E66445E" w14:textId="77777777" w:rsidR="00CE7C7A" w:rsidRDefault="00CE7C7A" w:rsidP="003D0FEA">
      <w:pPr>
        <w:rPr>
          <w:rFonts w:ascii="Calibri" w:hAnsi="Calibri" w:cs="Calibri"/>
          <w:bCs/>
          <w:lang w:eastAsia="pl-PL"/>
        </w:rPr>
      </w:pPr>
    </w:p>
    <w:p w14:paraId="1586851D" w14:textId="20BDB5C5" w:rsidR="002A5198" w:rsidRDefault="002A5198" w:rsidP="002A5198">
      <w:pPr>
        <w:jc w:val="center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>*****</w:t>
      </w:r>
    </w:p>
    <w:p w14:paraId="28F2FE04" w14:textId="77777777" w:rsidR="002A5198" w:rsidRPr="002A5198" w:rsidRDefault="002A5198" w:rsidP="002A5198">
      <w:pPr>
        <w:jc w:val="center"/>
        <w:rPr>
          <w:rFonts w:ascii="Calibri" w:hAnsi="Calibri" w:cs="Calibri"/>
          <w:bCs/>
          <w:lang w:eastAsia="pl-PL"/>
        </w:rPr>
      </w:pPr>
    </w:p>
    <w:p w14:paraId="49F3141D" w14:textId="5A2ABD77" w:rsidR="00CE7C7A" w:rsidRPr="00C6187D" w:rsidRDefault="00C6187D" w:rsidP="00CE7C7A">
      <w:pPr>
        <w:jc w:val="both"/>
        <w:rPr>
          <w:rFonts w:asciiTheme="minorHAnsi" w:hAnsiTheme="minorHAnsi" w:cstheme="minorHAnsi"/>
        </w:rPr>
      </w:pPr>
      <w:r w:rsidRPr="00C6187D">
        <w:rPr>
          <w:rFonts w:asciiTheme="minorHAnsi" w:hAnsiTheme="minorHAnsi" w:cstheme="minorHAnsi"/>
        </w:rPr>
        <w:t>Film przenosi widzów w czas przełomu lat 70-tych i 80-tych, a jego akcja rozgrywa się po dwóch stronach żelaznej kurtyny równocześnie. Hans (</w:t>
      </w:r>
      <w:proofErr w:type="spellStart"/>
      <w:r w:rsidRPr="00C6187D">
        <w:rPr>
          <w:rFonts w:asciiTheme="minorHAnsi" w:hAnsiTheme="minorHAnsi" w:cstheme="minorHAnsi"/>
        </w:rPr>
        <w:t>Gierszał</w:t>
      </w:r>
      <w:proofErr w:type="spellEnd"/>
      <w:r w:rsidRPr="00C6187D">
        <w:rPr>
          <w:rFonts w:asciiTheme="minorHAnsi" w:hAnsiTheme="minorHAnsi" w:cstheme="minorHAnsi"/>
        </w:rPr>
        <w:t>) żyje w tętniącym życiem Strasburgu, korzystając z możliwości, jakie daje Zachód. W</w:t>
      </w:r>
      <w:r w:rsidRPr="00C6187D">
        <w:rPr>
          <w:rStyle w:val="xcontentpasted1"/>
          <w:rFonts w:asciiTheme="minorHAnsi" w:hAnsiTheme="minorHAnsi" w:cstheme="minorHAnsi"/>
        </w:rPr>
        <w:t>tapia się w lokalną społeczność</w:t>
      </w:r>
      <w:r w:rsidRPr="00C6187D">
        <w:rPr>
          <w:rFonts w:asciiTheme="minorHAnsi" w:hAnsiTheme="minorHAnsi" w:cstheme="minorHAnsi"/>
        </w:rPr>
        <w:t>, jednocześnie prowadząc działalność szpiegowską. Bitner (</w:t>
      </w:r>
      <w:proofErr w:type="spellStart"/>
      <w:r w:rsidRPr="00C6187D">
        <w:rPr>
          <w:rFonts w:asciiTheme="minorHAnsi" w:hAnsiTheme="minorHAnsi" w:cstheme="minorHAnsi"/>
        </w:rPr>
        <w:t>Schuchardt</w:t>
      </w:r>
      <w:proofErr w:type="spellEnd"/>
      <w:r w:rsidRPr="00C6187D">
        <w:rPr>
          <w:rFonts w:asciiTheme="minorHAnsi" w:hAnsiTheme="minorHAnsi" w:cstheme="minorHAnsi"/>
        </w:rPr>
        <w:t>) mieszka z rodziną w Gdańsku, pracuje w stoczni. Pozornie nic nie łączy obu mężczyzn, jednak przeszłość skrywa tajemnicę, która postawi ich przed koniecznością zmierzenia się z własnymi słabościami i namiętnościami. Obaj staną przed pytaniem dotyczącym swojej tożsamości.</w:t>
      </w:r>
    </w:p>
    <w:p w14:paraId="1B6AEEE7" w14:textId="77777777" w:rsidR="00C6187D" w:rsidRDefault="00C6187D" w:rsidP="00CE7C7A">
      <w:pPr>
        <w:jc w:val="both"/>
        <w:rPr>
          <w:rFonts w:ascii="Calibri" w:hAnsi="Calibri" w:cs="Calibri"/>
          <w:lang w:eastAsia="pl-PL"/>
        </w:rPr>
      </w:pPr>
    </w:p>
    <w:p w14:paraId="36BA5041" w14:textId="212E8356" w:rsidR="00CE7C7A" w:rsidRDefault="00CE7C7A" w:rsidP="002A5198">
      <w:pPr>
        <w:jc w:val="both"/>
        <w:rPr>
          <w:rFonts w:ascii="Calibri" w:hAnsi="Calibri" w:cs="Calibri"/>
          <w:lang w:eastAsia="pl-PL"/>
        </w:rPr>
      </w:pPr>
      <w:r w:rsidRPr="00FD4A97">
        <w:rPr>
          <w:rFonts w:ascii="Calibri" w:hAnsi="Calibri" w:cs="Calibri"/>
          <w:lang w:eastAsia="pl-PL"/>
        </w:rPr>
        <w:t>Jan Holoubek jest jednym z najbardziej uznanych reżyserów młodego pokolenia, jego debiutancki film fabularny „25 lat niewinności. Sprawa Tomka Komendy” zdobył wiele nagród i uznanie krytyków. Reżyser i tym razem inspi</w:t>
      </w:r>
      <w:r>
        <w:rPr>
          <w:rFonts w:ascii="Calibri" w:hAnsi="Calibri" w:cs="Calibri"/>
          <w:lang w:eastAsia="pl-PL"/>
        </w:rPr>
        <w:t>ruje się prawdziwymi historiami</w:t>
      </w:r>
      <w:r w:rsidRPr="00FD4A97">
        <w:rPr>
          <w:rFonts w:ascii="Calibri" w:hAnsi="Calibri" w:cs="Calibri"/>
          <w:lang w:eastAsia="pl-PL"/>
        </w:rPr>
        <w:t>.</w:t>
      </w:r>
      <w:r>
        <w:rPr>
          <w:rFonts w:ascii="Calibri" w:hAnsi="Calibri" w:cs="Calibri"/>
          <w:lang w:eastAsia="pl-PL"/>
        </w:rPr>
        <w:t xml:space="preserve"> Producentem filmu jest TVN </w:t>
      </w:r>
      <w:r w:rsidR="004C62CC">
        <w:rPr>
          <w:rFonts w:ascii="Calibri" w:hAnsi="Calibri" w:cs="Calibri"/>
          <w:lang w:eastAsia="pl-PL"/>
        </w:rPr>
        <w:t xml:space="preserve">Warner Bros. </w:t>
      </w:r>
      <w:r>
        <w:rPr>
          <w:rFonts w:ascii="Calibri" w:hAnsi="Calibri" w:cs="Calibri"/>
          <w:lang w:eastAsia="pl-PL"/>
        </w:rPr>
        <w:t xml:space="preserve">Discovery, to kolejna współpraca z reżyserem. </w:t>
      </w:r>
    </w:p>
    <w:p w14:paraId="24A5A582" w14:textId="77777777" w:rsidR="00CE7C7A" w:rsidRDefault="00CE7C7A" w:rsidP="00CE7C7A">
      <w:pPr>
        <w:spacing w:after="150"/>
        <w:jc w:val="both"/>
        <w:rPr>
          <w:rFonts w:ascii="Calibri" w:hAnsi="Calibri" w:cs="Calibri"/>
          <w:lang w:eastAsia="pl-PL"/>
        </w:rPr>
      </w:pPr>
    </w:p>
    <w:p w14:paraId="01CB222E" w14:textId="73FDA37B" w:rsidR="00CE7C7A" w:rsidRPr="00FD4A97" w:rsidRDefault="00CE7C7A" w:rsidP="002A5198">
      <w:pPr>
        <w:spacing w:after="150"/>
        <w:jc w:val="center"/>
        <w:rPr>
          <w:rFonts w:ascii="Calibri" w:hAnsi="Calibri" w:cs="Calibri"/>
          <w:lang w:eastAsia="pl-PL"/>
        </w:rPr>
      </w:pPr>
      <w:r w:rsidRPr="00FD4A97">
        <w:rPr>
          <w:rFonts w:ascii="Calibri" w:hAnsi="Calibri" w:cs="Calibri"/>
          <w:lang w:eastAsia="pl-PL"/>
        </w:rPr>
        <w:t>*****</w:t>
      </w:r>
    </w:p>
    <w:p w14:paraId="105E47BB" w14:textId="77777777" w:rsidR="002A5198" w:rsidRDefault="002A5198" w:rsidP="00CE7C7A">
      <w:pPr>
        <w:spacing w:after="150"/>
        <w:jc w:val="both"/>
        <w:rPr>
          <w:rFonts w:ascii="Calibri" w:hAnsi="Calibri" w:cs="Calibri"/>
          <w:b/>
          <w:sz w:val="20"/>
          <w:szCs w:val="20"/>
          <w:lang w:eastAsia="pl-PL"/>
        </w:rPr>
      </w:pPr>
    </w:p>
    <w:p w14:paraId="68EAE9CB" w14:textId="77777777" w:rsidR="00CE7C7A" w:rsidRPr="00685F67" w:rsidRDefault="00CE7C7A" w:rsidP="00CE7C7A">
      <w:pPr>
        <w:spacing w:after="150"/>
        <w:jc w:val="both"/>
        <w:rPr>
          <w:rFonts w:ascii="Calibri" w:hAnsi="Calibri" w:cs="Calibri"/>
          <w:b/>
          <w:sz w:val="20"/>
          <w:szCs w:val="20"/>
          <w:lang w:eastAsia="pl-PL"/>
        </w:rPr>
      </w:pPr>
      <w:r w:rsidRPr="00685F67">
        <w:rPr>
          <w:rFonts w:ascii="Calibri" w:hAnsi="Calibri" w:cs="Calibri"/>
          <w:b/>
          <w:sz w:val="20"/>
          <w:szCs w:val="20"/>
          <w:lang w:eastAsia="pl-PL"/>
        </w:rPr>
        <w:t>DOPPELG</w:t>
      </w:r>
      <w:r w:rsidRPr="00CE7C7A">
        <w:rPr>
          <w:rFonts w:ascii="Calibri" w:hAnsi="Calibri" w:cs="Calibri"/>
          <w:b/>
          <w:sz w:val="20"/>
          <w:szCs w:val="20"/>
          <w:lang w:eastAsia="pl-PL"/>
        </w:rPr>
        <w:t>Ä</w:t>
      </w:r>
      <w:r w:rsidRPr="00685F67">
        <w:rPr>
          <w:rFonts w:ascii="Calibri" w:hAnsi="Calibri" w:cs="Calibri"/>
          <w:b/>
          <w:sz w:val="20"/>
          <w:szCs w:val="20"/>
          <w:lang w:eastAsia="pl-PL"/>
        </w:rPr>
        <w:t>NGER. SOBOWTÓR</w:t>
      </w:r>
    </w:p>
    <w:p w14:paraId="1717FB99" w14:textId="77777777" w:rsidR="00CE7C7A" w:rsidRPr="00FD4A97" w:rsidRDefault="00CE7C7A" w:rsidP="00CE7C7A">
      <w:pPr>
        <w:spacing w:after="150"/>
        <w:jc w:val="both"/>
        <w:rPr>
          <w:rFonts w:ascii="Calibri" w:hAnsi="Calibri" w:cs="Calibri"/>
          <w:sz w:val="20"/>
          <w:szCs w:val="20"/>
          <w:lang w:eastAsia="pl-PL"/>
        </w:rPr>
      </w:pPr>
      <w:r w:rsidRPr="0AC756EC">
        <w:rPr>
          <w:rFonts w:ascii="Calibri" w:hAnsi="Calibri" w:cs="Calibri"/>
          <w:sz w:val="20"/>
          <w:szCs w:val="20"/>
          <w:lang w:eastAsia="pl-PL"/>
        </w:rPr>
        <w:t>Gatunek: dramat / thriller psychologiczny</w:t>
      </w:r>
    </w:p>
    <w:p w14:paraId="1A56B684" w14:textId="06AE78D1" w:rsidR="008438BF" w:rsidRDefault="00CE7C7A" w:rsidP="00CE7C7A">
      <w:pPr>
        <w:spacing w:after="150"/>
        <w:jc w:val="both"/>
        <w:rPr>
          <w:rFonts w:ascii="Calibri" w:hAnsi="Calibri" w:cs="Calibri"/>
          <w:sz w:val="20"/>
          <w:szCs w:val="20"/>
          <w:lang w:eastAsia="pl-PL"/>
        </w:rPr>
      </w:pPr>
      <w:r w:rsidRPr="00FD4A97">
        <w:rPr>
          <w:rFonts w:ascii="Calibri" w:hAnsi="Calibri" w:cs="Calibri"/>
          <w:sz w:val="20"/>
          <w:szCs w:val="20"/>
          <w:lang w:eastAsia="pl-PL"/>
        </w:rPr>
        <w:t>Produkcja: Polska 202</w:t>
      </w:r>
      <w:r w:rsidR="00AA0FFD">
        <w:rPr>
          <w:rFonts w:ascii="Calibri" w:hAnsi="Calibri" w:cs="Calibri"/>
          <w:sz w:val="20"/>
          <w:szCs w:val="20"/>
          <w:lang w:eastAsia="pl-PL"/>
        </w:rPr>
        <w:t>3</w:t>
      </w:r>
    </w:p>
    <w:p w14:paraId="5F98D820" w14:textId="602BB755" w:rsidR="00CE7C7A" w:rsidRPr="00FD4A97" w:rsidRDefault="00CE7C7A" w:rsidP="00CE7C7A">
      <w:pPr>
        <w:spacing w:after="150"/>
        <w:jc w:val="both"/>
        <w:rPr>
          <w:rFonts w:ascii="Calibri" w:hAnsi="Calibri" w:cs="Calibri"/>
          <w:sz w:val="20"/>
          <w:szCs w:val="20"/>
          <w:lang w:eastAsia="pl-PL"/>
        </w:rPr>
      </w:pPr>
      <w:r w:rsidRPr="0AC756EC">
        <w:rPr>
          <w:rFonts w:ascii="Calibri" w:hAnsi="Calibri" w:cs="Calibri"/>
          <w:sz w:val="20"/>
          <w:szCs w:val="20"/>
          <w:lang w:eastAsia="pl-PL"/>
        </w:rPr>
        <w:t xml:space="preserve">Producent: TVN </w:t>
      </w:r>
      <w:r w:rsidR="008438BF">
        <w:rPr>
          <w:rFonts w:ascii="Calibri" w:hAnsi="Calibri" w:cs="Calibri"/>
          <w:sz w:val="20"/>
          <w:szCs w:val="20"/>
          <w:lang w:eastAsia="pl-PL"/>
        </w:rPr>
        <w:t>Warner Bros.</w:t>
      </w:r>
      <w:r w:rsidRPr="0AC756EC">
        <w:rPr>
          <w:rFonts w:ascii="Calibri" w:hAnsi="Calibri" w:cs="Calibri"/>
          <w:sz w:val="20"/>
          <w:szCs w:val="20"/>
          <w:lang w:eastAsia="pl-PL"/>
        </w:rPr>
        <w:t xml:space="preserve"> Discovery, dofinansowanie: POLSKI INSTYTUT SZTUKI FILMOWEJ</w:t>
      </w:r>
    </w:p>
    <w:p w14:paraId="05A81AFF" w14:textId="30FD4390" w:rsidR="00CE7C7A" w:rsidRPr="00FD4A97" w:rsidRDefault="00CE7C7A" w:rsidP="00CE7C7A">
      <w:pPr>
        <w:spacing w:after="150"/>
        <w:jc w:val="both"/>
        <w:rPr>
          <w:rFonts w:ascii="Calibri" w:hAnsi="Calibri" w:cs="Calibri"/>
          <w:sz w:val="20"/>
          <w:szCs w:val="20"/>
          <w:lang w:eastAsia="pl-PL"/>
        </w:rPr>
      </w:pPr>
      <w:r w:rsidRPr="0AC756EC">
        <w:rPr>
          <w:rFonts w:ascii="Calibri" w:hAnsi="Calibri" w:cs="Calibri"/>
          <w:sz w:val="20"/>
          <w:szCs w:val="20"/>
          <w:lang w:eastAsia="pl-PL"/>
        </w:rPr>
        <w:t>Zdjęcia: Bartłomiej Kaczmarek („25 lat niewinności. Sprawa Tomka Komendy”, „Rojst”, „Rojst ’97”</w:t>
      </w:r>
      <w:r w:rsidR="00432E75">
        <w:rPr>
          <w:rFonts w:ascii="Calibri" w:hAnsi="Calibri" w:cs="Calibri"/>
          <w:sz w:val="20"/>
          <w:szCs w:val="20"/>
          <w:lang w:eastAsia="pl-PL"/>
        </w:rPr>
        <w:t xml:space="preserve">, </w:t>
      </w:r>
      <w:r w:rsidR="00D03BC2">
        <w:rPr>
          <w:rFonts w:ascii="Calibri" w:hAnsi="Calibri" w:cs="Calibri"/>
          <w:sz w:val="20"/>
          <w:szCs w:val="20"/>
          <w:lang w:eastAsia="pl-PL"/>
        </w:rPr>
        <w:t>„</w:t>
      </w:r>
      <w:r w:rsidR="00432E75">
        <w:rPr>
          <w:rFonts w:ascii="Calibri" w:hAnsi="Calibri" w:cs="Calibri"/>
          <w:sz w:val="20"/>
          <w:szCs w:val="20"/>
          <w:lang w:eastAsia="pl-PL"/>
        </w:rPr>
        <w:t>Wielka Woda</w:t>
      </w:r>
      <w:r w:rsidR="00D03BC2">
        <w:rPr>
          <w:rFonts w:ascii="Calibri" w:hAnsi="Calibri" w:cs="Calibri"/>
          <w:sz w:val="20"/>
          <w:szCs w:val="20"/>
          <w:lang w:eastAsia="pl-PL"/>
        </w:rPr>
        <w:t>”</w:t>
      </w:r>
      <w:r w:rsidRPr="0AC756EC">
        <w:rPr>
          <w:rFonts w:ascii="Calibri" w:hAnsi="Calibri" w:cs="Calibri"/>
          <w:sz w:val="20"/>
          <w:szCs w:val="20"/>
          <w:lang w:eastAsia="pl-PL"/>
        </w:rPr>
        <w:t>)</w:t>
      </w:r>
    </w:p>
    <w:p w14:paraId="1D20542C" w14:textId="07E6B8B6" w:rsidR="00CE7C7A" w:rsidRPr="00FD4A97" w:rsidRDefault="00CE7C7A" w:rsidP="00CE7C7A">
      <w:pPr>
        <w:spacing w:after="150"/>
        <w:jc w:val="both"/>
        <w:rPr>
          <w:rFonts w:ascii="Calibri" w:hAnsi="Calibri" w:cs="Calibri"/>
          <w:sz w:val="20"/>
          <w:szCs w:val="20"/>
          <w:lang w:eastAsia="pl-PL"/>
        </w:rPr>
      </w:pPr>
      <w:r w:rsidRPr="0AC756EC">
        <w:rPr>
          <w:rFonts w:ascii="Calibri" w:hAnsi="Calibri" w:cs="Calibri"/>
          <w:sz w:val="20"/>
          <w:szCs w:val="20"/>
          <w:lang w:eastAsia="pl-PL"/>
        </w:rPr>
        <w:t>Reżyseria: Jan Holoubek („25 lat niewinności. Sprawa Tomka Komendy”, „Rojst”, „Rojst ’97”</w:t>
      </w:r>
      <w:r w:rsidR="00432E75">
        <w:rPr>
          <w:rFonts w:ascii="Calibri" w:hAnsi="Calibri" w:cs="Calibri"/>
          <w:sz w:val="20"/>
          <w:szCs w:val="20"/>
          <w:lang w:eastAsia="pl-PL"/>
        </w:rPr>
        <w:t xml:space="preserve">, </w:t>
      </w:r>
      <w:r w:rsidR="00D03BC2">
        <w:rPr>
          <w:rFonts w:ascii="Calibri" w:hAnsi="Calibri" w:cs="Calibri"/>
          <w:sz w:val="20"/>
          <w:szCs w:val="20"/>
          <w:lang w:eastAsia="pl-PL"/>
        </w:rPr>
        <w:t>„</w:t>
      </w:r>
      <w:r w:rsidR="00432E75">
        <w:rPr>
          <w:rFonts w:ascii="Calibri" w:hAnsi="Calibri" w:cs="Calibri"/>
          <w:sz w:val="20"/>
          <w:szCs w:val="20"/>
          <w:lang w:eastAsia="pl-PL"/>
        </w:rPr>
        <w:t>Wielka Woda</w:t>
      </w:r>
      <w:r w:rsidR="00D03BC2">
        <w:rPr>
          <w:rFonts w:ascii="Calibri" w:hAnsi="Calibri" w:cs="Calibri"/>
          <w:sz w:val="20"/>
          <w:szCs w:val="20"/>
          <w:lang w:eastAsia="pl-PL"/>
        </w:rPr>
        <w:t>”</w:t>
      </w:r>
      <w:r w:rsidRPr="0AC756EC">
        <w:rPr>
          <w:rFonts w:ascii="Calibri" w:hAnsi="Calibri" w:cs="Calibri"/>
          <w:sz w:val="20"/>
          <w:szCs w:val="20"/>
          <w:lang w:eastAsia="pl-PL"/>
        </w:rPr>
        <w:t>)</w:t>
      </w:r>
    </w:p>
    <w:p w14:paraId="7C49E3EA" w14:textId="77777777" w:rsidR="00CE7C7A" w:rsidRPr="00FD4A97" w:rsidRDefault="00CE7C7A" w:rsidP="00CE7C7A">
      <w:pPr>
        <w:spacing w:after="150"/>
        <w:jc w:val="both"/>
        <w:rPr>
          <w:rFonts w:ascii="Calibri" w:hAnsi="Calibri" w:cs="Calibri"/>
          <w:sz w:val="20"/>
          <w:szCs w:val="20"/>
          <w:lang w:eastAsia="pl-PL"/>
        </w:rPr>
      </w:pPr>
      <w:r w:rsidRPr="00FD4A97">
        <w:rPr>
          <w:rFonts w:ascii="Calibri" w:hAnsi="Calibri" w:cs="Calibri"/>
          <w:sz w:val="20"/>
          <w:szCs w:val="20"/>
          <w:lang w:eastAsia="pl-PL"/>
        </w:rPr>
        <w:t>Obsada:</w:t>
      </w:r>
    </w:p>
    <w:p w14:paraId="39B9703C" w14:textId="77777777" w:rsidR="00CE7C7A" w:rsidRPr="00FD4A97" w:rsidRDefault="00CE7C7A" w:rsidP="00CE7C7A">
      <w:pPr>
        <w:jc w:val="both"/>
        <w:rPr>
          <w:rFonts w:ascii="Calibri" w:hAnsi="Calibri" w:cs="Calibri"/>
          <w:sz w:val="20"/>
          <w:szCs w:val="20"/>
          <w:lang w:eastAsia="pl-PL"/>
        </w:rPr>
      </w:pPr>
      <w:r w:rsidRPr="00FD4A97">
        <w:rPr>
          <w:rFonts w:ascii="Calibri" w:hAnsi="Calibri" w:cs="Calibri"/>
          <w:sz w:val="20"/>
          <w:szCs w:val="20"/>
          <w:lang w:eastAsia="pl-PL"/>
        </w:rPr>
        <w:lastRenderedPageBreak/>
        <w:t xml:space="preserve">Jakub </w:t>
      </w:r>
      <w:proofErr w:type="spellStart"/>
      <w:r w:rsidRPr="00FD4A97">
        <w:rPr>
          <w:rFonts w:ascii="Calibri" w:hAnsi="Calibri" w:cs="Calibri"/>
          <w:sz w:val="20"/>
          <w:szCs w:val="20"/>
          <w:lang w:eastAsia="pl-PL"/>
        </w:rPr>
        <w:t>Gierszał</w:t>
      </w:r>
      <w:proofErr w:type="spellEnd"/>
      <w:r w:rsidRPr="00FD4A97">
        <w:rPr>
          <w:rFonts w:ascii="Calibri" w:hAnsi="Calibri" w:cs="Calibri"/>
          <w:sz w:val="20"/>
          <w:szCs w:val="20"/>
          <w:lang w:eastAsia="pl-PL"/>
        </w:rPr>
        <w:t xml:space="preserve">, Tomasz </w:t>
      </w:r>
      <w:proofErr w:type="spellStart"/>
      <w:r w:rsidRPr="00FD4A97">
        <w:rPr>
          <w:rFonts w:ascii="Calibri" w:hAnsi="Calibri" w:cs="Calibri"/>
          <w:sz w:val="20"/>
          <w:szCs w:val="20"/>
          <w:lang w:eastAsia="pl-PL"/>
        </w:rPr>
        <w:t>Schuchardt</w:t>
      </w:r>
      <w:proofErr w:type="spellEnd"/>
      <w:r w:rsidRPr="00FD4A97">
        <w:rPr>
          <w:rFonts w:ascii="Calibri" w:hAnsi="Calibri" w:cs="Calibri"/>
          <w:sz w:val="20"/>
          <w:szCs w:val="20"/>
          <w:lang w:eastAsia="pl-PL"/>
        </w:rPr>
        <w:t xml:space="preserve">, Andrzej Seweryn, Wiktoria </w:t>
      </w:r>
      <w:proofErr w:type="spellStart"/>
      <w:r w:rsidRPr="00FD4A97">
        <w:rPr>
          <w:rFonts w:ascii="Calibri" w:hAnsi="Calibri" w:cs="Calibri"/>
          <w:sz w:val="20"/>
          <w:szCs w:val="20"/>
          <w:lang w:eastAsia="pl-PL"/>
        </w:rPr>
        <w:t>Gorodeckaja</w:t>
      </w:r>
      <w:proofErr w:type="spellEnd"/>
      <w:r w:rsidRPr="00FD4A97">
        <w:rPr>
          <w:rFonts w:ascii="Calibri" w:hAnsi="Calibri" w:cs="Calibri"/>
          <w:sz w:val="20"/>
          <w:szCs w:val="20"/>
          <w:lang w:eastAsia="pl-PL"/>
        </w:rPr>
        <w:t xml:space="preserve">, Katarzyna Herman, Sławomira Łozińska, Krzysztof Dracz, Adam Ferency, Zofia </w:t>
      </w:r>
      <w:proofErr w:type="spellStart"/>
      <w:r w:rsidRPr="00FD4A97">
        <w:rPr>
          <w:rFonts w:ascii="Calibri" w:hAnsi="Calibri" w:cs="Calibri"/>
          <w:sz w:val="20"/>
          <w:szCs w:val="20"/>
          <w:lang w:eastAsia="pl-PL"/>
        </w:rPr>
        <w:t>Stafiej</w:t>
      </w:r>
      <w:proofErr w:type="spellEnd"/>
      <w:r w:rsidRPr="00FD4A97">
        <w:rPr>
          <w:rFonts w:ascii="Calibri" w:hAnsi="Calibri" w:cs="Calibri"/>
          <w:sz w:val="20"/>
          <w:szCs w:val="20"/>
          <w:lang w:eastAsia="pl-PL"/>
        </w:rPr>
        <w:t xml:space="preserve">, </w:t>
      </w:r>
      <w:proofErr w:type="spellStart"/>
      <w:r w:rsidRPr="00FD4A97">
        <w:rPr>
          <w:rFonts w:ascii="Calibri" w:hAnsi="Calibri" w:cs="Calibri"/>
          <w:sz w:val="20"/>
          <w:szCs w:val="20"/>
          <w:lang w:eastAsia="pl-PL"/>
        </w:rPr>
        <w:t>Emily</w:t>
      </w:r>
      <w:proofErr w:type="spellEnd"/>
      <w:r w:rsidRPr="00FD4A97">
        <w:rPr>
          <w:rFonts w:ascii="Calibri" w:hAnsi="Calibri" w:cs="Calibri"/>
          <w:sz w:val="20"/>
          <w:szCs w:val="20"/>
          <w:lang w:eastAsia="pl-PL"/>
        </w:rPr>
        <w:t xml:space="preserve"> </w:t>
      </w:r>
      <w:proofErr w:type="spellStart"/>
      <w:r w:rsidRPr="00FD4A97">
        <w:rPr>
          <w:rFonts w:ascii="Calibri" w:hAnsi="Calibri" w:cs="Calibri"/>
          <w:sz w:val="20"/>
          <w:szCs w:val="20"/>
          <w:lang w:eastAsia="pl-PL"/>
        </w:rPr>
        <w:t>Kusche</w:t>
      </w:r>
      <w:proofErr w:type="spellEnd"/>
      <w:r w:rsidRPr="00FD4A97">
        <w:rPr>
          <w:rFonts w:ascii="Calibri" w:hAnsi="Calibri" w:cs="Calibri"/>
          <w:sz w:val="20"/>
          <w:szCs w:val="20"/>
          <w:lang w:eastAsia="pl-PL"/>
        </w:rPr>
        <w:t xml:space="preserve">, Nathalie Richard, Joachim </w:t>
      </w:r>
      <w:proofErr w:type="spellStart"/>
      <w:r w:rsidRPr="00FD4A97">
        <w:rPr>
          <w:rFonts w:ascii="Calibri" w:hAnsi="Calibri" w:cs="Calibri"/>
          <w:sz w:val="20"/>
          <w:szCs w:val="20"/>
          <w:lang w:eastAsia="pl-PL"/>
        </w:rPr>
        <w:t>Raaf</w:t>
      </w:r>
      <w:proofErr w:type="spellEnd"/>
      <w:r w:rsidRPr="00FD4A97">
        <w:rPr>
          <w:rFonts w:ascii="Calibri" w:hAnsi="Calibri" w:cs="Calibri"/>
          <w:sz w:val="20"/>
          <w:szCs w:val="20"/>
          <w:lang w:eastAsia="pl-PL"/>
        </w:rPr>
        <w:t xml:space="preserve">, </w:t>
      </w:r>
      <w:proofErr w:type="spellStart"/>
      <w:r w:rsidRPr="00FD4A97">
        <w:rPr>
          <w:rFonts w:ascii="Calibri" w:hAnsi="Calibri" w:cs="Calibri"/>
          <w:sz w:val="20"/>
          <w:szCs w:val="20"/>
          <w:lang w:eastAsia="pl-PL"/>
        </w:rPr>
        <w:t>Jessica</w:t>
      </w:r>
      <w:proofErr w:type="spellEnd"/>
      <w:r w:rsidRPr="00FD4A97">
        <w:rPr>
          <w:rFonts w:ascii="Calibri" w:hAnsi="Calibri" w:cs="Calibri"/>
          <w:sz w:val="20"/>
          <w:szCs w:val="20"/>
          <w:lang w:eastAsia="pl-PL"/>
        </w:rPr>
        <w:t xml:space="preserve"> </w:t>
      </w:r>
      <w:proofErr w:type="spellStart"/>
      <w:r w:rsidRPr="00FD4A97">
        <w:rPr>
          <w:rFonts w:ascii="Calibri" w:hAnsi="Calibri" w:cs="Calibri"/>
          <w:sz w:val="20"/>
          <w:szCs w:val="20"/>
          <w:lang w:eastAsia="pl-PL"/>
        </w:rPr>
        <w:t>McIntyre</w:t>
      </w:r>
      <w:proofErr w:type="spellEnd"/>
    </w:p>
    <w:p w14:paraId="1A137AC0" w14:textId="77777777" w:rsidR="00CE7C7A" w:rsidRPr="00FD4A97" w:rsidRDefault="00CE7C7A" w:rsidP="00CE7C7A">
      <w:pPr>
        <w:jc w:val="both"/>
        <w:rPr>
          <w:rFonts w:ascii="Calibri" w:hAnsi="Calibri" w:cs="Calibri"/>
          <w:sz w:val="20"/>
          <w:szCs w:val="20"/>
          <w:lang w:eastAsia="pl-PL"/>
        </w:rPr>
      </w:pPr>
      <w:r w:rsidRPr="00FD4A97">
        <w:rPr>
          <w:rFonts w:ascii="Calibri" w:hAnsi="Calibri" w:cs="Calibri"/>
          <w:sz w:val="20"/>
          <w:szCs w:val="20"/>
          <w:lang w:eastAsia="pl-PL"/>
        </w:rPr>
        <w:t> </w:t>
      </w:r>
    </w:p>
    <w:p w14:paraId="7858E021" w14:textId="77777777" w:rsidR="00CE7C7A" w:rsidRPr="00FD4A97" w:rsidRDefault="00CE7C7A" w:rsidP="00CE7C7A">
      <w:pPr>
        <w:spacing w:after="150"/>
        <w:jc w:val="both"/>
        <w:rPr>
          <w:rFonts w:ascii="Calibri" w:hAnsi="Calibri" w:cs="Calibri"/>
          <w:sz w:val="20"/>
          <w:szCs w:val="20"/>
          <w:lang w:eastAsia="pl-PL"/>
        </w:rPr>
      </w:pPr>
      <w:r w:rsidRPr="00FD4A97">
        <w:rPr>
          <w:rFonts w:ascii="Calibri" w:hAnsi="Calibri" w:cs="Calibri"/>
          <w:sz w:val="20"/>
          <w:szCs w:val="20"/>
          <w:lang w:eastAsia="pl-PL"/>
        </w:rPr>
        <w:t>Scenariusz: Andrzej Gołda, współpraca: Jan Holoubek</w:t>
      </w:r>
    </w:p>
    <w:p w14:paraId="049B3DAA" w14:textId="77777777" w:rsidR="00CE7C7A" w:rsidRDefault="00CE7C7A" w:rsidP="00CE7C7A">
      <w:pPr>
        <w:spacing w:after="150"/>
        <w:jc w:val="both"/>
        <w:rPr>
          <w:rFonts w:ascii="Calibri" w:hAnsi="Calibri" w:cs="Calibri"/>
          <w:sz w:val="20"/>
          <w:szCs w:val="20"/>
          <w:lang w:eastAsia="pl-PL"/>
        </w:rPr>
      </w:pPr>
      <w:r w:rsidRPr="00FD4A97">
        <w:rPr>
          <w:rFonts w:ascii="Calibri" w:hAnsi="Calibri" w:cs="Calibri"/>
          <w:sz w:val="20"/>
          <w:szCs w:val="20"/>
          <w:lang w:eastAsia="pl-PL"/>
        </w:rPr>
        <w:t>Scenografia: Marek Warszewski</w:t>
      </w:r>
    </w:p>
    <w:p w14:paraId="0825134C" w14:textId="7512FE0B" w:rsidR="008438BF" w:rsidRPr="00FD4A97" w:rsidRDefault="008438BF" w:rsidP="00CE7C7A">
      <w:pPr>
        <w:spacing w:after="150"/>
        <w:jc w:val="both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 xml:space="preserve">Reżyseria obsady: </w:t>
      </w:r>
      <w:proofErr w:type="spellStart"/>
      <w:r>
        <w:rPr>
          <w:rFonts w:ascii="Calibri" w:hAnsi="Calibri" w:cs="Calibri"/>
          <w:sz w:val="20"/>
          <w:szCs w:val="20"/>
          <w:lang w:eastAsia="pl-PL"/>
        </w:rPr>
        <w:t>Żywia</w:t>
      </w:r>
      <w:proofErr w:type="spellEnd"/>
      <w:r>
        <w:rPr>
          <w:rFonts w:ascii="Calibri" w:hAnsi="Calibri" w:cs="Calibri"/>
          <w:sz w:val="20"/>
          <w:szCs w:val="20"/>
          <w:lang w:eastAsia="pl-PL"/>
        </w:rPr>
        <w:t xml:space="preserve"> Kosińska</w:t>
      </w:r>
    </w:p>
    <w:p w14:paraId="529956FB" w14:textId="77777777" w:rsidR="00CE7C7A" w:rsidRPr="00FD4A97" w:rsidRDefault="00CE7C7A" w:rsidP="00CE7C7A">
      <w:pPr>
        <w:spacing w:after="150"/>
        <w:jc w:val="both"/>
        <w:rPr>
          <w:rFonts w:ascii="Calibri" w:hAnsi="Calibri" w:cs="Calibri"/>
          <w:sz w:val="20"/>
          <w:szCs w:val="20"/>
          <w:lang w:eastAsia="pl-PL"/>
        </w:rPr>
      </w:pPr>
      <w:r w:rsidRPr="00FD4A97">
        <w:rPr>
          <w:rFonts w:ascii="Calibri" w:hAnsi="Calibri" w:cs="Calibri"/>
          <w:sz w:val="20"/>
          <w:szCs w:val="20"/>
          <w:lang w:eastAsia="pl-PL"/>
        </w:rPr>
        <w:t>Kostiumy: Weronika Orlińska</w:t>
      </w:r>
    </w:p>
    <w:p w14:paraId="5FAACC2D" w14:textId="77777777" w:rsidR="00CE7C7A" w:rsidRPr="00FD4A97" w:rsidRDefault="00CE7C7A" w:rsidP="00CE7C7A">
      <w:pPr>
        <w:spacing w:after="150"/>
        <w:jc w:val="both"/>
        <w:rPr>
          <w:rFonts w:ascii="Calibri" w:hAnsi="Calibri" w:cs="Calibri"/>
          <w:sz w:val="20"/>
          <w:szCs w:val="20"/>
          <w:lang w:eastAsia="pl-PL"/>
        </w:rPr>
      </w:pPr>
      <w:r w:rsidRPr="00FD4A97">
        <w:rPr>
          <w:rFonts w:ascii="Calibri" w:hAnsi="Calibri" w:cs="Calibri"/>
          <w:sz w:val="20"/>
          <w:szCs w:val="20"/>
          <w:lang w:eastAsia="pl-PL"/>
        </w:rPr>
        <w:t xml:space="preserve">Charakteryzacja: Mirela </w:t>
      </w:r>
      <w:proofErr w:type="spellStart"/>
      <w:r w:rsidRPr="00FD4A97">
        <w:rPr>
          <w:rFonts w:ascii="Calibri" w:hAnsi="Calibri" w:cs="Calibri"/>
          <w:sz w:val="20"/>
          <w:szCs w:val="20"/>
          <w:lang w:eastAsia="pl-PL"/>
        </w:rPr>
        <w:t>Zawiszewska</w:t>
      </w:r>
      <w:proofErr w:type="spellEnd"/>
    </w:p>
    <w:p w14:paraId="3667B0E4" w14:textId="77777777" w:rsidR="00CE7C7A" w:rsidRPr="00FD4A97" w:rsidRDefault="00CE7C7A" w:rsidP="00CE7C7A">
      <w:pPr>
        <w:spacing w:after="150"/>
        <w:jc w:val="both"/>
        <w:rPr>
          <w:rFonts w:ascii="Calibri" w:hAnsi="Calibri" w:cs="Calibri"/>
          <w:sz w:val="20"/>
          <w:szCs w:val="20"/>
          <w:lang w:eastAsia="pl-PL"/>
        </w:rPr>
      </w:pPr>
      <w:r w:rsidRPr="00FD4A97">
        <w:rPr>
          <w:rFonts w:ascii="Calibri" w:hAnsi="Calibri" w:cs="Calibri"/>
          <w:sz w:val="20"/>
          <w:szCs w:val="20"/>
          <w:lang w:eastAsia="pl-PL"/>
        </w:rPr>
        <w:t>Montaż: Rafał Listopad</w:t>
      </w:r>
    </w:p>
    <w:p w14:paraId="42F9ECCD" w14:textId="77777777" w:rsidR="00CE7C7A" w:rsidRPr="00FD4A97" w:rsidRDefault="00CE7C7A" w:rsidP="00CE7C7A">
      <w:pPr>
        <w:spacing w:after="150"/>
        <w:jc w:val="both"/>
        <w:rPr>
          <w:rFonts w:ascii="Calibri" w:hAnsi="Calibri" w:cs="Calibri"/>
          <w:sz w:val="20"/>
          <w:szCs w:val="20"/>
          <w:lang w:eastAsia="pl-PL"/>
        </w:rPr>
      </w:pPr>
      <w:r w:rsidRPr="00FD4A97">
        <w:rPr>
          <w:rFonts w:ascii="Calibri" w:hAnsi="Calibri" w:cs="Calibri"/>
          <w:sz w:val="20"/>
          <w:szCs w:val="20"/>
          <w:lang w:eastAsia="pl-PL"/>
        </w:rPr>
        <w:t>Kierownik produkcji: Tomasz Parnowski</w:t>
      </w:r>
    </w:p>
    <w:p w14:paraId="08FE4360" w14:textId="77777777" w:rsidR="00CE7C7A" w:rsidRPr="00FD4A97" w:rsidRDefault="00CE7C7A" w:rsidP="00CE7C7A">
      <w:pPr>
        <w:spacing w:after="150"/>
        <w:jc w:val="both"/>
        <w:rPr>
          <w:rFonts w:ascii="Calibri" w:hAnsi="Calibri" w:cs="Calibri"/>
          <w:sz w:val="20"/>
          <w:szCs w:val="20"/>
          <w:lang w:eastAsia="pl-PL"/>
        </w:rPr>
      </w:pPr>
      <w:r w:rsidRPr="00FD4A97">
        <w:rPr>
          <w:rFonts w:ascii="Calibri" w:hAnsi="Calibri" w:cs="Calibri"/>
          <w:sz w:val="20"/>
          <w:szCs w:val="20"/>
          <w:lang w:eastAsia="pl-PL"/>
        </w:rPr>
        <w:t>Producent: Anna Waśniewska</w:t>
      </w:r>
    </w:p>
    <w:p w14:paraId="1D6B779E" w14:textId="77777777" w:rsidR="00CE7C7A" w:rsidRPr="00FD4A97" w:rsidRDefault="00CE7C7A" w:rsidP="00CE7C7A">
      <w:pPr>
        <w:jc w:val="both"/>
        <w:rPr>
          <w:rFonts w:ascii="Calibri" w:hAnsi="Calibri" w:cs="Calibri"/>
          <w:sz w:val="20"/>
          <w:szCs w:val="20"/>
          <w:lang w:eastAsia="pl-PL"/>
        </w:rPr>
      </w:pPr>
      <w:r w:rsidRPr="00FD4A97">
        <w:rPr>
          <w:rFonts w:ascii="Calibri" w:hAnsi="Calibri" w:cs="Calibri"/>
          <w:sz w:val="20"/>
          <w:szCs w:val="20"/>
          <w:lang w:eastAsia="pl-PL"/>
        </w:rPr>
        <w:t>Dystrybucja: NEXT FILM</w:t>
      </w:r>
    </w:p>
    <w:p w14:paraId="3ED8B5A6" w14:textId="77777777" w:rsidR="00CE7C7A" w:rsidRDefault="00CE7C7A" w:rsidP="00CE7C7A">
      <w:pPr>
        <w:jc w:val="both"/>
        <w:rPr>
          <w:rFonts w:ascii="Calibri" w:hAnsi="Calibri" w:cs="Calibri"/>
          <w:lang w:eastAsia="pl-PL"/>
        </w:rPr>
      </w:pPr>
    </w:p>
    <w:p w14:paraId="1ABD8590" w14:textId="77777777" w:rsidR="00CE7C7A" w:rsidRDefault="00CE7C7A" w:rsidP="00CE7C7A">
      <w:pPr>
        <w:jc w:val="both"/>
        <w:rPr>
          <w:rFonts w:ascii="Calibri" w:hAnsi="Calibri" w:cs="Calibri"/>
          <w:lang w:eastAsia="pl-PL"/>
        </w:rPr>
      </w:pPr>
    </w:p>
    <w:p w14:paraId="73B99A22" w14:textId="77777777" w:rsidR="00CE7C7A" w:rsidRPr="00685F67" w:rsidRDefault="00CE7C7A" w:rsidP="00CE7C7A">
      <w:pPr>
        <w:jc w:val="both"/>
        <w:rPr>
          <w:rFonts w:ascii="Calibri" w:hAnsi="Calibri" w:cs="Calibri"/>
          <w:b/>
          <w:lang w:eastAsia="pl-PL"/>
        </w:rPr>
      </w:pPr>
      <w:r w:rsidRPr="00685F67">
        <w:rPr>
          <w:rFonts w:ascii="Calibri" w:hAnsi="Calibri" w:cs="Calibri"/>
          <w:b/>
          <w:lang w:eastAsia="pl-PL"/>
        </w:rPr>
        <w:t>Kontakt:</w:t>
      </w:r>
    </w:p>
    <w:p w14:paraId="325B0CBA" w14:textId="77777777" w:rsidR="00CE7C7A" w:rsidRDefault="00CE7C7A" w:rsidP="00CE7C7A">
      <w:pPr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Agata Wojciechowska</w:t>
      </w:r>
    </w:p>
    <w:p w14:paraId="6A041781" w14:textId="77777777" w:rsidR="00CE7C7A" w:rsidRDefault="00C6187D" w:rsidP="00CE7C7A">
      <w:pPr>
        <w:jc w:val="both"/>
        <w:rPr>
          <w:rFonts w:ascii="Calibri" w:hAnsi="Calibri" w:cs="Calibri"/>
          <w:lang w:eastAsia="pl-PL"/>
        </w:rPr>
      </w:pPr>
      <w:hyperlink r:id="rId8" w:history="1">
        <w:r w:rsidR="00CE7C7A" w:rsidRPr="00983675">
          <w:rPr>
            <w:rStyle w:val="Hipercze"/>
            <w:rFonts w:ascii="Calibri" w:hAnsi="Calibri" w:cs="Calibri"/>
            <w:lang w:eastAsia="pl-PL"/>
          </w:rPr>
          <w:t>Agata.wojciechowska@next-film.pl</w:t>
        </w:r>
      </w:hyperlink>
    </w:p>
    <w:p w14:paraId="3A06AB32" w14:textId="246A3498" w:rsidR="00CE7C7A" w:rsidRPr="00CE7C7A" w:rsidRDefault="00CE7C7A" w:rsidP="00CE7C7A">
      <w:pPr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504 289 058</w:t>
      </w:r>
    </w:p>
    <w:p w14:paraId="0D0B940D" w14:textId="0C6B07E7" w:rsidR="000A1B44" w:rsidRDefault="000A1B44" w:rsidP="002A5198">
      <w:pPr>
        <w:jc w:val="both"/>
        <w:rPr>
          <w:rFonts w:ascii="Calibri" w:hAnsi="Calibri" w:cs="Calibri"/>
          <w:bCs/>
          <w:lang w:eastAsia="pl-PL"/>
        </w:rPr>
      </w:pPr>
    </w:p>
    <w:sectPr w:rsidR="000A1B4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4240"/>
      <w:pgMar w:top="1440" w:right="1440" w:bottom="1440" w:left="1440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52DDB" w14:textId="77777777" w:rsidR="00CE0D37" w:rsidRDefault="00CE0D37">
      <w:r>
        <w:separator/>
      </w:r>
    </w:p>
  </w:endnote>
  <w:endnote w:type="continuationSeparator" w:id="0">
    <w:p w14:paraId="25A4FC83" w14:textId="77777777" w:rsidR="00CE0D37" w:rsidRDefault="00CE0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swiss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D41EFF" w:rsidRDefault="00D41E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CB0E" w14:textId="77777777" w:rsidR="00D41EFF" w:rsidRDefault="00D41EFF">
    <w:pPr>
      <w:pStyle w:val="Nagweki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43A" w14:textId="77777777" w:rsidR="00D41EFF" w:rsidRDefault="00D41E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8C65C" w14:textId="77777777" w:rsidR="00CE0D37" w:rsidRDefault="00CE0D37">
      <w:r>
        <w:separator/>
      </w:r>
    </w:p>
  </w:footnote>
  <w:footnote w:type="continuationSeparator" w:id="0">
    <w:p w14:paraId="30BE83BA" w14:textId="77777777" w:rsidR="00CE0D37" w:rsidRDefault="00CE0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056E" w14:textId="77777777" w:rsidR="00D41EFF" w:rsidRDefault="000E29C2">
    <w:pPr>
      <w:pStyle w:val="Nagwek"/>
      <w:jc w:val="center"/>
    </w:pPr>
    <w:r>
      <w:rPr>
        <w:rStyle w:val="BrakA"/>
        <w:noProof/>
        <w:lang w:val="pl-PL" w:eastAsia="pl-PL"/>
      </w:rPr>
      <w:drawing>
        <wp:inline distT="0" distB="0" distL="0" distR="0" wp14:anchorId="59FFABF1" wp14:editId="07777777">
          <wp:extent cx="933450" cy="323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" t="-119" r="-41" b="-119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238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D8B6" w14:textId="77777777" w:rsidR="00D41EFF" w:rsidRDefault="00D41EF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3DE"/>
    <w:rsid w:val="0005279E"/>
    <w:rsid w:val="000529E3"/>
    <w:rsid w:val="000A10EA"/>
    <w:rsid w:val="000A1B44"/>
    <w:rsid w:val="000A2BBF"/>
    <w:rsid w:val="000E29C2"/>
    <w:rsid w:val="000E5718"/>
    <w:rsid w:val="001708BF"/>
    <w:rsid w:val="0017314B"/>
    <w:rsid w:val="0018024E"/>
    <w:rsid w:val="00187569"/>
    <w:rsid w:val="001B404D"/>
    <w:rsid w:val="001C5410"/>
    <w:rsid w:val="001C5BA4"/>
    <w:rsid w:val="001D5700"/>
    <w:rsid w:val="001E09D9"/>
    <w:rsid w:val="001E3265"/>
    <w:rsid w:val="00205CD5"/>
    <w:rsid w:val="00264494"/>
    <w:rsid w:val="0028154B"/>
    <w:rsid w:val="002A2722"/>
    <w:rsid w:val="002A2FFF"/>
    <w:rsid w:val="002A5198"/>
    <w:rsid w:val="002D4B5A"/>
    <w:rsid w:val="002E1AC9"/>
    <w:rsid w:val="002F4C6A"/>
    <w:rsid w:val="00302EFE"/>
    <w:rsid w:val="00336C83"/>
    <w:rsid w:val="0034025C"/>
    <w:rsid w:val="00347AC6"/>
    <w:rsid w:val="00357831"/>
    <w:rsid w:val="003713FF"/>
    <w:rsid w:val="0037666D"/>
    <w:rsid w:val="003B6857"/>
    <w:rsid w:val="003C43C4"/>
    <w:rsid w:val="003D0DC9"/>
    <w:rsid w:val="003D0FEA"/>
    <w:rsid w:val="003E3A28"/>
    <w:rsid w:val="00401BEF"/>
    <w:rsid w:val="004316A8"/>
    <w:rsid w:val="00432E75"/>
    <w:rsid w:val="00446C97"/>
    <w:rsid w:val="00461BB7"/>
    <w:rsid w:val="00461EFD"/>
    <w:rsid w:val="004C4C12"/>
    <w:rsid w:val="004C62CC"/>
    <w:rsid w:val="004D7974"/>
    <w:rsid w:val="004E11EC"/>
    <w:rsid w:val="00514DCD"/>
    <w:rsid w:val="00541DB8"/>
    <w:rsid w:val="0055154A"/>
    <w:rsid w:val="00564E4B"/>
    <w:rsid w:val="00567A5C"/>
    <w:rsid w:val="00577DF4"/>
    <w:rsid w:val="00592854"/>
    <w:rsid w:val="005958CA"/>
    <w:rsid w:val="005D04DB"/>
    <w:rsid w:val="005F116C"/>
    <w:rsid w:val="00620C92"/>
    <w:rsid w:val="00633DA3"/>
    <w:rsid w:val="006577AB"/>
    <w:rsid w:val="00685F67"/>
    <w:rsid w:val="006926F8"/>
    <w:rsid w:val="00716A2E"/>
    <w:rsid w:val="00732259"/>
    <w:rsid w:val="00755B73"/>
    <w:rsid w:val="0077398E"/>
    <w:rsid w:val="00773C07"/>
    <w:rsid w:val="007A28E6"/>
    <w:rsid w:val="007C1E04"/>
    <w:rsid w:val="007D7EF6"/>
    <w:rsid w:val="007F23DE"/>
    <w:rsid w:val="008211E7"/>
    <w:rsid w:val="008336F3"/>
    <w:rsid w:val="008438BF"/>
    <w:rsid w:val="00846383"/>
    <w:rsid w:val="008535A8"/>
    <w:rsid w:val="00873A2C"/>
    <w:rsid w:val="00874EC4"/>
    <w:rsid w:val="00877D2D"/>
    <w:rsid w:val="00893AF4"/>
    <w:rsid w:val="00896C16"/>
    <w:rsid w:val="008A4EE5"/>
    <w:rsid w:val="008B5DA8"/>
    <w:rsid w:val="008D7947"/>
    <w:rsid w:val="008F1ECA"/>
    <w:rsid w:val="008F5325"/>
    <w:rsid w:val="008F77C6"/>
    <w:rsid w:val="00901E0F"/>
    <w:rsid w:val="00910E68"/>
    <w:rsid w:val="009603F1"/>
    <w:rsid w:val="009641D3"/>
    <w:rsid w:val="009E29F4"/>
    <w:rsid w:val="009F285D"/>
    <w:rsid w:val="00A0539E"/>
    <w:rsid w:val="00A13854"/>
    <w:rsid w:val="00A14170"/>
    <w:rsid w:val="00A33CB0"/>
    <w:rsid w:val="00A3502B"/>
    <w:rsid w:val="00A720A6"/>
    <w:rsid w:val="00A75AF1"/>
    <w:rsid w:val="00A779FE"/>
    <w:rsid w:val="00A84633"/>
    <w:rsid w:val="00A8594D"/>
    <w:rsid w:val="00A92A57"/>
    <w:rsid w:val="00AA0FFD"/>
    <w:rsid w:val="00AA6A13"/>
    <w:rsid w:val="00B035BF"/>
    <w:rsid w:val="00B06F59"/>
    <w:rsid w:val="00B36E3E"/>
    <w:rsid w:val="00B739D7"/>
    <w:rsid w:val="00BC09B9"/>
    <w:rsid w:val="00BC12CE"/>
    <w:rsid w:val="00BD689E"/>
    <w:rsid w:val="00C320A2"/>
    <w:rsid w:val="00C44D8B"/>
    <w:rsid w:val="00C516D2"/>
    <w:rsid w:val="00C51779"/>
    <w:rsid w:val="00C52D0E"/>
    <w:rsid w:val="00C547B4"/>
    <w:rsid w:val="00C6187D"/>
    <w:rsid w:val="00C65402"/>
    <w:rsid w:val="00CE0D37"/>
    <w:rsid w:val="00CE7C7A"/>
    <w:rsid w:val="00CF6AA9"/>
    <w:rsid w:val="00D02DA6"/>
    <w:rsid w:val="00D03BC2"/>
    <w:rsid w:val="00D12CEF"/>
    <w:rsid w:val="00D13C67"/>
    <w:rsid w:val="00D2518B"/>
    <w:rsid w:val="00D41EFF"/>
    <w:rsid w:val="00D51C41"/>
    <w:rsid w:val="00D64506"/>
    <w:rsid w:val="00D9413A"/>
    <w:rsid w:val="00DB3A83"/>
    <w:rsid w:val="00DD3DD0"/>
    <w:rsid w:val="00DE287C"/>
    <w:rsid w:val="00DE64CF"/>
    <w:rsid w:val="00E02D0B"/>
    <w:rsid w:val="00E05818"/>
    <w:rsid w:val="00E14319"/>
    <w:rsid w:val="00E16C21"/>
    <w:rsid w:val="00E21312"/>
    <w:rsid w:val="00E41785"/>
    <w:rsid w:val="00E7545F"/>
    <w:rsid w:val="00E95913"/>
    <w:rsid w:val="00EA7EC7"/>
    <w:rsid w:val="00EB696B"/>
    <w:rsid w:val="00EC7D05"/>
    <w:rsid w:val="00ED468B"/>
    <w:rsid w:val="00F13E29"/>
    <w:rsid w:val="00F14E05"/>
    <w:rsid w:val="00F33474"/>
    <w:rsid w:val="00F36188"/>
    <w:rsid w:val="00F43CB9"/>
    <w:rsid w:val="00F63805"/>
    <w:rsid w:val="00F72325"/>
    <w:rsid w:val="00F85E17"/>
    <w:rsid w:val="00F93334"/>
    <w:rsid w:val="00F94A4E"/>
    <w:rsid w:val="00FC76A1"/>
    <w:rsid w:val="00FD428A"/>
    <w:rsid w:val="00FD4A97"/>
    <w:rsid w:val="01435A8E"/>
    <w:rsid w:val="078FB62A"/>
    <w:rsid w:val="09923472"/>
    <w:rsid w:val="0AC756EC"/>
    <w:rsid w:val="0AEC3512"/>
    <w:rsid w:val="24806B85"/>
    <w:rsid w:val="4242638D"/>
    <w:rsid w:val="49402676"/>
    <w:rsid w:val="61AA80F9"/>
    <w:rsid w:val="65FBBEF3"/>
    <w:rsid w:val="6F89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ECFEAA"/>
  <w15:docId w15:val="{A19922DC-A59F-4250-A2C0-528E3234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u w:val="single"/>
    </w:rPr>
  </w:style>
  <w:style w:type="character" w:customStyle="1" w:styleId="BrakA">
    <w:name w:val="Brak A"/>
  </w:style>
  <w:style w:type="character" w:customStyle="1" w:styleId="Hyperlink0">
    <w:name w:val="Hyperlink.0"/>
    <w:rPr>
      <w:rFonts w:ascii="Calibri" w:hAnsi="Calibri" w:cs="Calibri"/>
      <w:b/>
      <w:bCs/>
      <w:color w:val="0000FF"/>
      <w:sz w:val="32"/>
      <w:szCs w:val="32"/>
      <w:u w:val="single" w:color="0000FF"/>
    </w:rPr>
  </w:style>
  <w:style w:type="character" w:customStyle="1" w:styleId="Brak">
    <w:name w:val="Brak"/>
  </w:style>
  <w:style w:type="character" w:customStyle="1" w:styleId="Hyperlink1">
    <w:name w:val="Hyperlink.1"/>
    <w:rPr>
      <w:rFonts w:ascii="Calibri" w:eastAsia="Calibri" w:hAnsi="Calibri" w:cs="Calibri"/>
      <w:color w:val="0000FF"/>
      <w:spacing w:val="0"/>
      <w:position w:val="0"/>
      <w:sz w:val="24"/>
      <w:u w:val="single" w:color="0000FF"/>
      <w:vertAlign w:val="baseline"/>
    </w:rPr>
  </w:style>
  <w:style w:type="character" w:customStyle="1" w:styleId="TekstdymkaZnak">
    <w:name w:val="Tekst dymka Znak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apple-converted-space">
    <w:name w:val="apple-converted-space"/>
    <w:basedOn w:val="Domylnaczcionkaakapitu1"/>
  </w:style>
  <w:style w:type="character" w:styleId="Numerwiersza">
    <w:name w:val="line number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pPr>
      <w:tabs>
        <w:tab w:val="center" w:pos="4536"/>
        <w:tab w:val="right" w:pos="9072"/>
      </w:tabs>
      <w:suppressAutoHyphens/>
    </w:pPr>
    <w:rPr>
      <w:rFonts w:eastAsia="Arial Unicode MS" w:cs="Arial Unicode MS"/>
      <w:color w:val="000000"/>
      <w:sz w:val="24"/>
      <w:szCs w:val="24"/>
      <w:lang w:val="en-US" w:eastAsia="ar-SA"/>
    </w:rPr>
  </w:style>
  <w:style w:type="paragraph" w:customStyle="1" w:styleId="Nagwekistopka">
    <w:name w:val="Nagłówek i stopka"/>
    <w:pPr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sz w:val="24"/>
      <w:szCs w:val="24"/>
      <w:lang w:eastAsia="ar-SA"/>
    </w:rPr>
  </w:style>
  <w:style w:type="paragraph" w:customStyle="1" w:styleId="TreA">
    <w:name w:val="Treść A"/>
    <w:pPr>
      <w:suppressAutoHyphens/>
    </w:pPr>
    <w:rPr>
      <w:rFonts w:ascii="Helvetica Neue" w:eastAsia="Arial Unicode MS" w:hAnsi="Helvetica Neue" w:cs="Arial Unicode MS"/>
      <w:color w:val="000000"/>
      <w:sz w:val="22"/>
      <w:szCs w:val="22"/>
      <w:lang w:eastAsia="ar-SA"/>
    </w:rPr>
  </w:style>
  <w:style w:type="paragraph" w:customStyle="1" w:styleId="TreB">
    <w:name w:val="Treść B"/>
    <w:pPr>
      <w:suppressAutoHyphens/>
    </w:pPr>
    <w:rPr>
      <w:rFonts w:eastAsia="Arial Unicode MS" w:cs="Arial Unicode MS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prawka">
    <w:name w:val="Revision"/>
    <w:pPr>
      <w:suppressAutoHyphens/>
    </w:pPr>
    <w:rPr>
      <w:color w:val="000000"/>
      <w:sz w:val="24"/>
      <w:szCs w:val="24"/>
      <w:lang w:val="en-US" w:eastAsia="ar-SA"/>
    </w:rPr>
  </w:style>
  <w:style w:type="paragraph" w:styleId="Stopka">
    <w:name w:val="footer"/>
    <w:basedOn w:val="Gwkaistopka"/>
  </w:style>
  <w:style w:type="character" w:styleId="UyteHipercze">
    <w:name w:val="FollowedHyperlink"/>
    <w:uiPriority w:val="99"/>
    <w:semiHidden/>
    <w:unhideWhenUsed/>
    <w:rsid w:val="00187569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64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64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64CF"/>
    <w:rPr>
      <w:color w:val="00000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64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64CF"/>
    <w:rPr>
      <w:b/>
      <w:bCs/>
      <w:color w:val="000000"/>
      <w:lang w:eastAsia="ar-SA"/>
    </w:rPr>
  </w:style>
  <w:style w:type="character" w:customStyle="1" w:styleId="xcontentpasted1">
    <w:name w:val="x_contentpasted1"/>
    <w:basedOn w:val="Domylnaczcionkaakapitu"/>
    <w:rsid w:val="00C61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2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ta.wojciechowska@next-film.p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fmYjIEiWi8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7F71C-2639-43E5-9D0D-33CAEEE0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Agora SA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Wojciechowska</dc:creator>
  <cp:lastModifiedBy>Joanna</cp:lastModifiedBy>
  <cp:revision>9</cp:revision>
  <cp:lastPrinted>2022-01-13T17:56:00Z</cp:lastPrinted>
  <dcterms:created xsi:type="dcterms:W3CDTF">2022-11-14T17:03:00Z</dcterms:created>
  <dcterms:modified xsi:type="dcterms:W3CDTF">2023-07-21T12:56:00Z</dcterms:modified>
</cp:coreProperties>
</file>